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7FE" w:rsidRDefault="00362905" w:rsidP="00362905">
      <w:pPr>
        <w:spacing w:after="0" w:line="218" w:lineRule="exact"/>
        <w:jc w:val="center"/>
        <w:rPr>
          <w:rFonts w:ascii="Verdana" w:eastAsia="Verdana" w:hAnsi="Verdana" w:cs="Verdana"/>
          <w:sz w:val="18"/>
          <w:szCs w:val="18"/>
        </w:rPr>
      </w:pPr>
      <w:r w:rsidRPr="00362905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2905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905" w:rsidRPr="00CE4BE7" w:rsidRDefault="00362905" w:rsidP="00362905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>Ντόπινγκ Απόφαση (</w:t>
      </w:r>
      <w:r>
        <w:rPr>
          <w:rFonts w:ascii="Verdana" w:eastAsia="Verdana" w:hAnsi="Verdana" w:cs="Verdana"/>
          <w:sz w:val="18"/>
          <w:szCs w:val="18"/>
          <w:lang w:val="el-GR"/>
        </w:rPr>
        <w:t>Ιούλιος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 201</w:t>
      </w:r>
      <w:r>
        <w:rPr>
          <w:rFonts w:ascii="Verdana" w:eastAsia="Verdana" w:hAnsi="Verdana" w:cs="Verdana"/>
          <w:sz w:val="18"/>
          <w:szCs w:val="18"/>
          <w:lang w:val="el-GR"/>
        </w:rPr>
        <w:t>2)</w:t>
      </w:r>
    </w:p>
    <w:p w:rsidR="00362905" w:rsidRPr="00362905" w:rsidRDefault="00362905" w:rsidP="00362905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D102C9">
        <w:rPr>
          <w:rFonts w:ascii="Verdana" w:eastAsia="Verdana" w:hAnsi="Verdana" w:cs="Verdana"/>
          <w:sz w:val="18"/>
          <w:szCs w:val="18"/>
          <w:lang w:val="el-GR"/>
        </w:rPr>
        <w:t>ΗΒ</w:t>
      </w:r>
      <w:r w:rsidRPr="00362905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D102C9">
        <w:rPr>
          <w:rFonts w:ascii="Verdana" w:eastAsia="Verdana" w:hAnsi="Verdana" w:cs="Verdana"/>
          <w:sz w:val="18"/>
          <w:szCs w:val="18"/>
          <w:lang w:val="el-GR"/>
        </w:rPr>
        <w:t>Αντιντόπινγκ</w:t>
      </w:r>
      <w:r w:rsidRPr="00362905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CE4BE7">
        <w:rPr>
          <w:rFonts w:ascii="Verdana" w:eastAsia="Verdana" w:hAnsi="Verdana" w:cs="Verdana"/>
          <w:sz w:val="18"/>
          <w:szCs w:val="18"/>
        </w:rPr>
        <w:t>v</w:t>
      </w:r>
      <w:r w:rsidRPr="00362905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l-GR"/>
        </w:rPr>
        <w:t>Παίκτης Α και Παίκτης Β</w:t>
      </w:r>
    </w:p>
    <w:p w:rsidR="00A734C5" w:rsidRPr="007D6816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D6816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D6816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D6816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D6816" w:rsidRDefault="00A734C5">
      <w:pPr>
        <w:spacing w:before="2" w:after="0" w:line="240" w:lineRule="exact"/>
        <w:rPr>
          <w:sz w:val="24"/>
          <w:szCs w:val="24"/>
          <w:lang w:val="el-GR"/>
        </w:rPr>
      </w:pPr>
    </w:p>
    <w:p w:rsidR="00A734C5" w:rsidRPr="00656C55" w:rsidRDefault="00435F8B" w:rsidP="000F47FE">
      <w:pPr>
        <w:spacing w:before="10" w:after="0" w:line="330" w:lineRule="exact"/>
        <w:ind w:right="-20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656C55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Περίπτωση </w:t>
      </w:r>
      <w:r w:rsidR="00D41983" w:rsidRPr="00656C55">
        <w:rPr>
          <w:rFonts w:ascii="Verdana" w:eastAsia="Verdana" w:hAnsi="Verdana" w:cs="Verdana"/>
          <w:b/>
          <w:bCs/>
          <w:position w:val="-2"/>
          <w:sz w:val="28"/>
          <w:szCs w:val="28"/>
          <w:lang w:val="el-GR"/>
        </w:rPr>
        <w:t>10 –</w:t>
      </w:r>
      <w:r w:rsidR="00D41983" w:rsidRPr="00656C55">
        <w:rPr>
          <w:rFonts w:ascii="Verdana" w:eastAsia="Verdana" w:hAnsi="Verdana" w:cs="Verdana"/>
          <w:b/>
          <w:bCs/>
          <w:spacing w:val="-3"/>
          <w:position w:val="-2"/>
          <w:sz w:val="28"/>
          <w:szCs w:val="28"/>
          <w:lang w:val="el-GR"/>
        </w:rPr>
        <w:t xml:space="preserve"> </w:t>
      </w:r>
      <w:r w:rsidR="00FD3828" w:rsidRPr="00656C55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Παρουσία </w:t>
      </w:r>
      <w:r w:rsidR="007D6816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Απαγορευμένης Ουσίας </w:t>
      </w:r>
      <w:r w:rsidR="00FD3828" w:rsidRPr="00656C55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και </w:t>
      </w:r>
      <w:r w:rsidR="009A495B" w:rsidRPr="009A495B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>Αλλοίωση</w:t>
      </w: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0F47FE" w:rsidRPr="00656C55" w:rsidRDefault="000F47FE">
      <w:pPr>
        <w:spacing w:after="0" w:line="200" w:lineRule="exact"/>
        <w:rPr>
          <w:sz w:val="20"/>
          <w:szCs w:val="20"/>
          <w:lang w:val="el-GR"/>
        </w:rPr>
      </w:pPr>
    </w:p>
    <w:p w:rsidR="00A734C5" w:rsidRPr="007D6816" w:rsidRDefault="00435F8B" w:rsidP="000F47FE">
      <w:pPr>
        <w:spacing w:before="21" w:after="0" w:line="240" w:lineRule="auto"/>
        <w:ind w:right="2933"/>
        <w:jc w:val="both"/>
        <w:rPr>
          <w:rFonts w:ascii="Verdana" w:eastAsia="Verdana" w:hAnsi="Verdana" w:cs="Verdana"/>
          <w:lang w:val="el-GR"/>
        </w:rPr>
      </w:pPr>
      <w:r w:rsidRPr="007D6816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A734C5" w:rsidRPr="007D6816" w:rsidRDefault="00A734C5">
      <w:pPr>
        <w:spacing w:before="3" w:after="0" w:line="170" w:lineRule="exact"/>
        <w:rPr>
          <w:sz w:val="17"/>
          <w:szCs w:val="17"/>
          <w:lang w:val="el-GR"/>
        </w:rPr>
      </w:pPr>
    </w:p>
    <w:p w:rsidR="00A734C5" w:rsidRPr="007D6816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FD3828" w:rsidP="000F47FE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656C55">
        <w:rPr>
          <w:rFonts w:ascii="Verdana" w:eastAsia="Verdana" w:hAnsi="Verdana" w:cs="Verdana"/>
          <w:i/>
          <w:spacing w:val="-1"/>
          <w:lang w:val="el-GR"/>
        </w:rPr>
        <w:t xml:space="preserve">Άρθρο 2.1; </w:t>
      </w:r>
      <w:r w:rsidRPr="00FD3828">
        <w:rPr>
          <w:rFonts w:ascii="Verdana" w:eastAsia="Verdana" w:hAnsi="Verdana" w:cs="Verdana"/>
          <w:i/>
          <w:spacing w:val="-1"/>
          <w:lang w:val="el-GR"/>
        </w:rPr>
        <w:t>Άρθρο</w:t>
      </w:r>
      <w:r w:rsidRPr="00656C55">
        <w:rPr>
          <w:rFonts w:ascii="Verdana" w:eastAsia="Verdana" w:hAnsi="Verdana" w:cs="Verdana"/>
          <w:i/>
          <w:spacing w:val="-1"/>
          <w:lang w:val="el-GR"/>
        </w:rPr>
        <w:t xml:space="preserve"> 2.5; </w:t>
      </w:r>
      <w:r w:rsidR="009A495B" w:rsidRPr="009A495B">
        <w:rPr>
          <w:rFonts w:ascii="Verdana" w:eastAsia="Verdana" w:hAnsi="Verdana" w:cs="Verdana"/>
          <w:i/>
          <w:spacing w:val="-1"/>
          <w:lang w:val="el-GR"/>
        </w:rPr>
        <w:t>Αλλοίωση</w:t>
      </w:r>
      <w:r w:rsidR="009A495B" w:rsidRPr="009A495B">
        <w:rPr>
          <w:rFonts w:ascii="Verdana" w:eastAsia="Verdana" w:hAnsi="Verdana" w:cs="Verdana"/>
          <w:i/>
          <w:color w:val="FF0000"/>
          <w:spacing w:val="-1"/>
          <w:lang w:val="el-GR"/>
        </w:rPr>
        <w:t xml:space="preserve"> </w:t>
      </w:r>
      <w:r w:rsidRPr="00FD3828">
        <w:rPr>
          <w:rFonts w:ascii="Verdana" w:eastAsia="Verdana" w:hAnsi="Verdana" w:cs="Verdana"/>
          <w:i/>
          <w:spacing w:val="-1"/>
          <w:lang w:val="el-GR"/>
        </w:rPr>
        <w:t>ή</w:t>
      </w:r>
      <w:r w:rsidRPr="00656C55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>
        <w:rPr>
          <w:rFonts w:ascii="Verdana" w:eastAsia="Verdana" w:hAnsi="Verdana" w:cs="Verdana"/>
          <w:i/>
          <w:spacing w:val="-1"/>
          <w:lang w:val="el-GR"/>
        </w:rPr>
        <w:t>Α</w:t>
      </w:r>
      <w:r w:rsidRPr="00FD3828">
        <w:rPr>
          <w:rFonts w:ascii="Verdana" w:eastAsia="Verdana" w:hAnsi="Verdana" w:cs="Verdana"/>
          <w:i/>
          <w:spacing w:val="-1"/>
          <w:lang w:val="el-GR"/>
        </w:rPr>
        <w:t>πόπειρα</w:t>
      </w:r>
      <w:r w:rsidRPr="00656C55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0957FC" w:rsidRPr="009A495B">
        <w:rPr>
          <w:rFonts w:ascii="Verdana" w:eastAsia="Verdana" w:hAnsi="Verdana" w:cs="Verdana"/>
          <w:i/>
          <w:spacing w:val="-1"/>
          <w:lang w:val="el-GR"/>
        </w:rPr>
        <w:t>Αλλοίωση</w:t>
      </w:r>
      <w:r w:rsidR="000957FC">
        <w:rPr>
          <w:rFonts w:ascii="Verdana" w:eastAsia="Verdana" w:hAnsi="Verdana" w:cs="Verdana"/>
          <w:i/>
          <w:spacing w:val="-1"/>
          <w:lang w:val="el-GR"/>
        </w:rPr>
        <w:t>ς</w:t>
      </w:r>
      <w:r w:rsidR="00656C55" w:rsidRPr="00656C55">
        <w:rPr>
          <w:rFonts w:ascii="Verdana" w:eastAsia="Verdana" w:hAnsi="Verdana" w:cs="Verdana"/>
          <w:i/>
          <w:spacing w:val="-1"/>
          <w:lang w:val="el-GR"/>
        </w:rPr>
        <w:t>;</w:t>
      </w:r>
      <w:r w:rsidRPr="00656C55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Pr="00FD3828">
        <w:rPr>
          <w:rFonts w:ascii="Verdana" w:eastAsia="Verdana" w:hAnsi="Verdana" w:cs="Verdana"/>
          <w:i/>
          <w:spacing w:val="-1"/>
          <w:lang w:val="el-GR"/>
        </w:rPr>
        <w:t xml:space="preserve">Συλλογή </w:t>
      </w:r>
      <w:r w:rsidR="00656C55">
        <w:rPr>
          <w:rFonts w:ascii="Verdana" w:eastAsia="Verdana" w:hAnsi="Verdana" w:cs="Verdana"/>
          <w:i/>
          <w:spacing w:val="-1"/>
          <w:lang w:val="el-GR"/>
        </w:rPr>
        <w:t>Δείγματος</w:t>
      </w:r>
      <w:r w:rsidRPr="00FD3828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 w:rsidR="00656C55" w:rsidRPr="00FD3828">
        <w:rPr>
          <w:rFonts w:ascii="Verdana" w:eastAsia="Verdana" w:hAnsi="Verdana" w:cs="Verdana"/>
          <w:i/>
          <w:spacing w:val="-1"/>
          <w:lang w:val="el-GR"/>
        </w:rPr>
        <w:t>Άδεια</w:t>
      </w:r>
      <w:r w:rsidRPr="00FD3828">
        <w:rPr>
          <w:rFonts w:ascii="Verdana" w:eastAsia="Verdana" w:hAnsi="Verdana" w:cs="Verdana"/>
          <w:i/>
          <w:spacing w:val="-1"/>
          <w:lang w:val="el-GR"/>
        </w:rPr>
        <w:t>; Άρθρο 10.5.4</w:t>
      </w:r>
      <w:r w:rsidR="00656C55">
        <w:rPr>
          <w:rFonts w:ascii="Verdana" w:eastAsia="Verdana" w:hAnsi="Verdana" w:cs="Verdana"/>
          <w:i/>
          <w:spacing w:val="-1"/>
          <w:lang w:val="el-GR"/>
        </w:rPr>
        <w:t>;</w:t>
      </w:r>
      <w:r w:rsidRPr="00FD3828">
        <w:rPr>
          <w:rFonts w:ascii="Verdana" w:eastAsia="Verdana" w:hAnsi="Verdana" w:cs="Verdana"/>
          <w:i/>
          <w:spacing w:val="-1"/>
          <w:lang w:val="el-GR"/>
        </w:rPr>
        <w:t xml:space="preserve"> Άρθρο 10.6</w:t>
      </w:r>
      <w:r w:rsidR="00656C55">
        <w:rPr>
          <w:rFonts w:ascii="Verdana" w:eastAsia="Verdana" w:hAnsi="Verdana" w:cs="Verdana"/>
          <w:i/>
          <w:spacing w:val="-1"/>
          <w:lang w:val="el-GR"/>
        </w:rPr>
        <w:t>;</w:t>
      </w:r>
      <w:r w:rsidRPr="00FD3828">
        <w:rPr>
          <w:rFonts w:ascii="Verdana" w:eastAsia="Verdana" w:hAnsi="Verdana" w:cs="Verdana"/>
          <w:i/>
          <w:spacing w:val="-1"/>
          <w:lang w:val="el-GR"/>
        </w:rPr>
        <w:t xml:space="preserve"> </w:t>
      </w:r>
      <w:r w:rsidR="00656C55">
        <w:rPr>
          <w:rFonts w:ascii="Verdana" w:eastAsia="Verdana" w:hAnsi="Verdana" w:cs="Verdana"/>
          <w:i/>
          <w:spacing w:val="-1"/>
          <w:lang w:val="el-GR"/>
        </w:rPr>
        <w:t>Κάνναβη</w:t>
      </w:r>
      <w:r w:rsidRPr="00656C55">
        <w:rPr>
          <w:rFonts w:ascii="Verdana" w:eastAsia="Verdana" w:hAnsi="Verdana" w:cs="Verdana"/>
          <w:i/>
          <w:spacing w:val="-1"/>
          <w:lang w:val="el-GR"/>
        </w:rPr>
        <w:t xml:space="preserve">; </w:t>
      </w:r>
      <w:r w:rsidR="00656C55">
        <w:rPr>
          <w:rFonts w:ascii="Verdana" w:eastAsia="Verdana" w:hAnsi="Verdana" w:cs="Verdana"/>
          <w:i/>
          <w:spacing w:val="-1"/>
          <w:lang w:val="el-GR"/>
        </w:rPr>
        <w:t>Σωσίας</w:t>
      </w:r>
      <w:r w:rsidRPr="00656C55">
        <w:rPr>
          <w:rFonts w:ascii="Verdana" w:eastAsia="Verdana" w:hAnsi="Verdana" w:cs="Verdana"/>
          <w:i/>
          <w:spacing w:val="-1"/>
          <w:lang w:val="el-GR"/>
        </w:rPr>
        <w:t>; Προσωποποίηση</w:t>
      </w:r>
      <w:r w:rsidR="00D41983" w:rsidRPr="00656C55">
        <w:rPr>
          <w:rFonts w:ascii="Verdana" w:eastAsia="Verdana" w:hAnsi="Verdana" w:cs="Verdana"/>
          <w:i/>
          <w:lang w:val="el-GR"/>
        </w:rPr>
        <w:t>;</w:t>
      </w:r>
      <w:r w:rsidR="00D41983" w:rsidRPr="00656C55">
        <w:rPr>
          <w:rFonts w:ascii="Verdana" w:eastAsia="Verdana" w:hAnsi="Verdana" w:cs="Verdana"/>
          <w:i/>
          <w:spacing w:val="-4"/>
          <w:lang w:val="el-GR"/>
        </w:rPr>
        <w:t xml:space="preserve"> </w:t>
      </w:r>
      <w:r w:rsidR="00AF68D9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A734C5">
      <w:pPr>
        <w:spacing w:before="1" w:after="0" w:line="280" w:lineRule="exact"/>
        <w:rPr>
          <w:sz w:val="28"/>
          <w:szCs w:val="28"/>
          <w:lang w:val="el-GR"/>
        </w:rPr>
      </w:pPr>
    </w:p>
    <w:p w:rsidR="00A734C5" w:rsidRPr="00435F8B" w:rsidRDefault="00435F8B" w:rsidP="000F47FE">
      <w:pPr>
        <w:spacing w:after="0" w:line="240" w:lineRule="auto"/>
        <w:ind w:right="2224"/>
        <w:jc w:val="both"/>
        <w:rPr>
          <w:rFonts w:ascii="Verdana" w:eastAsia="Verdana" w:hAnsi="Verdana" w:cs="Verdana"/>
          <w:lang w:val="el-GR"/>
        </w:rPr>
      </w:pPr>
      <w:r w:rsidRPr="00435F8B">
        <w:rPr>
          <w:rFonts w:ascii="Verdana" w:eastAsia="Verdana" w:hAnsi="Verdana" w:cs="Verdana"/>
          <w:b/>
          <w:bCs/>
          <w:lang w:val="el-GR"/>
        </w:rPr>
        <w:t>Σύνοψη</w:t>
      </w:r>
    </w:p>
    <w:p w:rsidR="00A734C5" w:rsidRPr="00656C55" w:rsidRDefault="00A734C5">
      <w:pPr>
        <w:spacing w:before="3" w:after="0" w:line="170" w:lineRule="exact"/>
        <w:rPr>
          <w:sz w:val="17"/>
          <w:szCs w:val="17"/>
          <w:lang w:val="el-GR"/>
        </w:rPr>
      </w:pPr>
    </w:p>
    <w:p w:rsidR="00A734C5" w:rsidRPr="00656C55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656C55" w:rsidRDefault="00656C55" w:rsidP="000F47FE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656C55">
        <w:rPr>
          <w:rFonts w:ascii="Verdana" w:eastAsia="Verdana" w:hAnsi="Verdana" w:cs="Verdana"/>
          <w:spacing w:val="-1"/>
          <w:lang w:val="el-GR"/>
        </w:rPr>
        <w:t xml:space="preserve">Ο παίκτης Α κατηγορήθηκε για </w:t>
      </w:r>
      <w:r>
        <w:rPr>
          <w:rFonts w:ascii="Verdana" w:eastAsia="Verdana" w:hAnsi="Verdana" w:cs="Verdana"/>
          <w:spacing w:val="-1"/>
          <w:lang w:val="el-GR"/>
        </w:rPr>
        <w:t>Παράβαση των Κανόνων Αντί-Ντόπινγκ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>
        <w:rPr>
          <w:rFonts w:ascii="Verdana" w:eastAsia="Verdana" w:hAnsi="Verdana" w:cs="Verdana"/>
          <w:spacing w:val="-1"/>
          <w:lang w:val="el-GR"/>
        </w:rPr>
        <w:t xml:space="preserve">σύμφωνα με το άρθρο 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2.1 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μετά από </w:t>
      </w:r>
      <w:r>
        <w:rPr>
          <w:rFonts w:ascii="Verdana" w:eastAsia="Verdana" w:hAnsi="Verdana" w:cs="Verdana"/>
          <w:spacing w:val="-1"/>
          <w:lang w:val="el-GR"/>
        </w:rPr>
        <w:t>ένα Α</w:t>
      </w:r>
      <w:r w:rsidRPr="00B01650">
        <w:rPr>
          <w:rFonts w:ascii="Verdana" w:eastAsia="Verdana" w:hAnsi="Verdana" w:cs="Verdana"/>
          <w:spacing w:val="-1"/>
          <w:lang w:val="el-GR"/>
        </w:rPr>
        <w:t>ρνητικ</w:t>
      </w:r>
      <w:r>
        <w:rPr>
          <w:rFonts w:ascii="Verdana" w:eastAsia="Verdana" w:hAnsi="Verdana" w:cs="Verdana"/>
          <w:spacing w:val="-1"/>
          <w:lang w:val="el-GR"/>
        </w:rPr>
        <w:t>ό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Αναλυτικό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Εύρημα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 w:rsidRPr="00B01650">
        <w:rPr>
          <w:rFonts w:ascii="Verdana" w:eastAsia="Verdana" w:hAnsi="Verdana" w:cs="Verdana"/>
          <w:spacing w:val="-1"/>
        </w:rPr>
        <w:t>AA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για παρουσία κάνναβης </w:t>
      </w:r>
      <w:r>
        <w:rPr>
          <w:rFonts w:ascii="Verdana" w:eastAsia="Verdana" w:hAnsi="Verdana" w:cs="Verdana"/>
          <w:spacing w:val="-1"/>
          <w:lang w:val="el-GR"/>
        </w:rPr>
        <w:t>και για 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 xml:space="preserve">σύμφωνα με το άρθρο 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2.5 για </w:t>
      </w:r>
      <w:r w:rsidR="000957FC">
        <w:rPr>
          <w:rFonts w:ascii="Verdana" w:eastAsia="Verdana" w:hAnsi="Verdana" w:cs="Verdana"/>
          <w:spacing w:val="-1"/>
          <w:lang w:val="el-GR"/>
        </w:rPr>
        <w:t>αλλοίωση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 ή απόπειρα </w:t>
      </w:r>
      <w:r w:rsidR="000957FC">
        <w:rPr>
          <w:rFonts w:ascii="Verdana" w:eastAsia="Verdana" w:hAnsi="Verdana" w:cs="Verdana"/>
          <w:spacing w:val="-1"/>
          <w:lang w:val="el-GR"/>
        </w:rPr>
        <w:t>αλλοίωσης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 σε σχέση με τη συλλογή του δείγματος του. Ο παίκτης Β κατηγορήθηκε </w:t>
      </w:r>
      <w:r w:rsidR="007A3559">
        <w:rPr>
          <w:rFonts w:ascii="Verdana" w:eastAsia="Verdana" w:hAnsi="Verdana" w:cs="Verdana"/>
          <w:spacing w:val="-1"/>
          <w:lang w:val="el-GR"/>
        </w:rPr>
        <w:t>για ΠΚΑΝ</w:t>
      </w:r>
      <w:r w:rsidR="007A3559"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7A3559">
        <w:rPr>
          <w:rFonts w:ascii="Verdana" w:eastAsia="Verdana" w:hAnsi="Verdana" w:cs="Verdana"/>
          <w:spacing w:val="-1"/>
          <w:lang w:val="el-GR"/>
        </w:rPr>
        <w:t xml:space="preserve">σύμφωνα </w:t>
      </w:r>
      <w:r w:rsidRPr="00656C55">
        <w:rPr>
          <w:rFonts w:ascii="Verdana" w:eastAsia="Verdana" w:hAnsi="Verdana" w:cs="Verdana"/>
          <w:spacing w:val="-1"/>
          <w:lang w:val="el-GR"/>
        </w:rPr>
        <w:t>με</w:t>
      </w:r>
      <w:r w:rsidR="007A3559">
        <w:rPr>
          <w:rFonts w:ascii="Verdana" w:eastAsia="Verdana" w:hAnsi="Verdana" w:cs="Verdana"/>
          <w:spacing w:val="-1"/>
          <w:lang w:val="el-GR"/>
        </w:rPr>
        <w:t xml:space="preserve"> το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 άρθρο 2.5 για </w:t>
      </w:r>
      <w:r w:rsidR="00D41983">
        <w:rPr>
          <w:rFonts w:ascii="Verdana" w:eastAsia="Verdana" w:hAnsi="Verdana" w:cs="Verdana"/>
          <w:spacing w:val="-1"/>
          <w:lang w:val="el-GR"/>
        </w:rPr>
        <w:t>αλλοίωση</w:t>
      </w:r>
      <w:r w:rsidR="00D41983" w:rsidRPr="00656C55">
        <w:rPr>
          <w:rFonts w:ascii="Verdana" w:eastAsia="Verdana" w:hAnsi="Verdana" w:cs="Verdana"/>
          <w:spacing w:val="-1"/>
          <w:lang w:val="el-GR"/>
        </w:rPr>
        <w:t xml:space="preserve"> ή απόπειρα </w:t>
      </w:r>
      <w:r w:rsidR="00D41983">
        <w:rPr>
          <w:rFonts w:ascii="Verdana" w:eastAsia="Verdana" w:hAnsi="Verdana" w:cs="Verdana"/>
          <w:spacing w:val="-1"/>
          <w:lang w:val="el-GR"/>
        </w:rPr>
        <w:t>αλλοίωσης</w:t>
      </w:r>
      <w:r w:rsidR="00D41983" w:rsidRPr="00656C55">
        <w:rPr>
          <w:rFonts w:ascii="Verdana" w:eastAsia="Verdana" w:hAnsi="Verdana" w:cs="Verdana"/>
          <w:spacing w:val="-1"/>
          <w:lang w:val="el-GR"/>
        </w:rPr>
        <w:t xml:space="preserve"> 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σε σχέση με τη συλλογή του δείγματος του παίκτη Α. Οι υποθέσεις παραπέμφθηκαν στην </w:t>
      </w:r>
      <w:r w:rsidR="00285796" w:rsidRPr="00B01650">
        <w:rPr>
          <w:rFonts w:ascii="Verdana" w:eastAsia="Verdana" w:hAnsi="Verdana" w:cs="Verdana"/>
          <w:spacing w:val="-1"/>
          <w:lang w:val="el-GR"/>
        </w:rPr>
        <w:t xml:space="preserve">Εθνική </w:t>
      </w:r>
      <w:r w:rsidR="00285796">
        <w:rPr>
          <w:rFonts w:ascii="Verdana" w:eastAsia="Verdana" w:hAnsi="Verdana" w:cs="Verdana"/>
          <w:spacing w:val="-1"/>
          <w:lang w:val="el-GR"/>
        </w:rPr>
        <w:t>Επιτροπή</w:t>
      </w:r>
      <w:r w:rsidR="00285796" w:rsidRPr="00B01650">
        <w:rPr>
          <w:rFonts w:ascii="Verdana" w:eastAsia="Verdana" w:hAnsi="Verdana" w:cs="Verdana"/>
          <w:spacing w:val="-1"/>
          <w:lang w:val="el-GR"/>
        </w:rPr>
        <w:t xml:space="preserve"> Αντί-Ντόπινγκ 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σύμφωνα με τους κανόνες </w:t>
      </w:r>
      <w:r w:rsidR="00285796">
        <w:rPr>
          <w:rFonts w:ascii="Verdana" w:eastAsia="Verdana" w:hAnsi="Verdana" w:cs="Verdana"/>
          <w:spacing w:val="-1"/>
          <w:lang w:val="el-GR"/>
        </w:rPr>
        <w:t xml:space="preserve">Αντί-Ντόπινγκ 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του Ηνωμένου Βασιλείου, όπως </w:t>
      </w:r>
      <w:r w:rsidR="00285796">
        <w:rPr>
          <w:rFonts w:ascii="Verdana" w:eastAsia="Verdana" w:hAnsi="Verdana" w:cs="Verdana"/>
          <w:spacing w:val="-1"/>
          <w:lang w:val="el-GR"/>
        </w:rPr>
        <w:t>υιοθετήθηκαν από την Αγγλική ομοσπονδία Καλαθοσφαίρισης</w:t>
      </w:r>
      <w:r w:rsidRPr="00656C55">
        <w:rPr>
          <w:rFonts w:ascii="Verdana" w:eastAsia="Verdana" w:hAnsi="Verdana" w:cs="Verdana"/>
          <w:spacing w:val="-1"/>
          <w:lang w:val="el-GR"/>
        </w:rPr>
        <w:t>, και ενοποιήθηκαν με</w:t>
      </w:r>
      <w:r w:rsidR="00285796">
        <w:rPr>
          <w:rFonts w:ascii="Verdana" w:eastAsia="Verdana" w:hAnsi="Verdana" w:cs="Verdana"/>
          <w:spacing w:val="-1"/>
          <w:lang w:val="el-GR"/>
        </w:rPr>
        <w:t>τά από</w:t>
      </w:r>
      <w:r w:rsidRPr="00656C55">
        <w:rPr>
          <w:rFonts w:ascii="Verdana" w:eastAsia="Verdana" w:hAnsi="Verdana" w:cs="Verdana"/>
          <w:spacing w:val="-1"/>
          <w:lang w:val="el-GR"/>
        </w:rPr>
        <w:t xml:space="preserve"> συμφωνία για </w:t>
      </w:r>
      <w:r w:rsidR="00285796">
        <w:rPr>
          <w:rFonts w:ascii="Verdana" w:eastAsia="Verdana" w:hAnsi="Verdana" w:cs="Verdana"/>
          <w:spacing w:val="-1"/>
          <w:lang w:val="el-GR"/>
        </w:rPr>
        <w:t>συν-</w:t>
      </w:r>
      <w:r w:rsidRPr="00656C55">
        <w:rPr>
          <w:rFonts w:ascii="Verdana" w:eastAsia="Verdana" w:hAnsi="Verdana" w:cs="Verdana"/>
          <w:spacing w:val="-1"/>
          <w:lang w:val="el-GR"/>
        </w:rPr>
        <w:t>ακρόαση.</w:t>
      </w:r>
    </w:p>
    <w:p w:rsidR="00A734C5" w:rsidRPr="00656C55" w:rsidRDefault="00A734C5">
      <w:pPr>
        <w:spacing w:before="20" w:after="0" w:line="220" w:lineRule="exact"/>
        <w:rPr>
          <w:lang w:val="el-GR"/>
        </w:rPr>
      </w:pPr>
    </w:p>
    <w:p w:rsidR="00A734C5" w:rsidRPr="0090376E" w:rsidRDefault="0090376E" w:rsidP="000F47FE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90376E">
        <w:rPr>
          <w:rFonts w:ascii="Verdana" w:eastAsia="Verdana" w:hAnsi="Verdana" w:cs="Verdana"/>
          <w:lang w:val="el-GR"/>
        </w:rPr>
        <w:t xml:space="preserve">Το Δικαστήριο διαπίστωσε ότι ο </w:t>
      </w:r>
      <w:r w:rsidR="002D2503">
        <w:rPr>
          <w:rFonts w:ascii="Verdana" w:eastAsia="Verdana" w:hAnsi="Verdana" w:cs="Verdana"/>
          <w:lang w:val="el-GR"/>
        </w:rPr>
        <w:t>Π</w:t>
      </w:r>
      <w:r w:rsidRPr="0090376E">
        <w:rPr>
          <w:rFonts w:ascii="Verdana" w:eastAsia="Verdana" w:hAnsi="Verdana" w:cs="Verdana"/>
          <w:lang w:val="el-GR"/>
        </w:rPr>
        <w:t>αίκτης Α δεν ήταν εγγεγραμμένος στην ομάδα και έπαιξε ως «</w:t>
      </w:r>
      <w:r w:rsidR="002D2503">
        <w:rPr>
          <w:rFonts w:ascii="Verdana" w:eastAsia="Verdana" w:hAnsi="Verdana" w:cs="Verdana"/>
          <w:lang w:val="el-GR"/>
        </w:rPr>
        <w:t>σωσίας</w:t>
      </w:r>
      <w:r w:rsidRPr="0090376E">
        <w:rPr>
          <w:rFonts w:ascii="Verdana" w:eastAsia="Verdana" w:hAnsi="Verdana" w:cs="Verdana"/>
          <w:lang w:val="el-GR"/>
        </w:rPr>
        <w:t>», παριστάνοντας τον Παίκτη Γ. Ως εκ τούτου, επιβλήθηκε ποινή</w:t>
      </w:r>
      <w:r w:rsidR="002D2503">
        <w:rPr>
          <w:rFonts w:ascii="Verdana" w:eastAsia="Verdana" w:hAnsi="Verdana" w:cs="Verdana"/>
          <w:lang w:val="el-GR"/>
        </w:rPr>
        <w:t xml:space="preserve"> αποκλεισμού δύο ετών</w:t>
      </w:r>
      <w:r w:rsidRPr="0090376E">
        <w:rPr>
          <w:rFonts w:ascii="Verdana" w:eastAsia="Verdana" w:hAnsi="Verdana" w:cs="Verdana"/>
          <w:lang w:val="el-GR"/>
        </w:rPr>
        <w:t xml:space="preserve"> για τον Παίκτη Α. Το δικαστήριο διαπίστωσε ότι ο Παίκτης Β είχε </w:t>
      </w:r>
      <w:r w:rsidR="002D2503">
        <w:rPr>
          <w:rFonts w:ascii="Verdana" w:eastAsia="Verdana" w:hAnsi="Verdana" w:cs="Verdana"/>
          <w:lang w:val="el-GR"/>
        </w:rPr>
        <w:t>αναγνωρίσει</w:t>
      </w:r>
      <w:r w:rsidRPr="0090376E">
        <w:rPr>
          <w:rFonts w:ascii="Verdana" w:eastAsia="Verdana" w:hAnsi="Verdana" w:cs="Verdana"/>
          <w:lang w:val="el-GR"/>
        </w:rPr>
        <w:t xml:space="preserve"> </w:t>
      </w:r>
      <w:r w:rsidR="002D2503">
        <w:rPr>
          <w:rFonts w:ascii="Verdana" w:eastAsia="Verdana" w:hAnsi="Verdana" w:cs="Verdana"/>
          <w:lang w:val="el-GR"/>
        </w:rPr>
        <w:t>συνειδητά</w:t>
      </w:r>
      <w:r w:rsidRPr="0090376E">
        <w:rPr>
          <w:rFonts w:ascii="Verdana" w:eastAsia="Verdana" w:hAnsi="Verdana" w:cs="Verdana"/>
          <w:lang w:val="el-GR"/>
        </w:rPr>
        <w:t xml:space="preserve"> και </w:t>
      </w:r>
      <w:r w:rsidRPr="0090376E">
        <w:rPr>
          <w:rFonts w:ascii="Verdana" w:eastAsia="Verdana" w:hAnsi="Verdana" w:cs="Verdana"/>
          <w:lang w:val="el-GR"/>
        </w:rPr>
        <w:lastRenderedPageBreak/>
        <w:t xml:space="preserve">εσφαλμένα τον Παίκτη Α ως </w:t>
      </w:r>
      <w:r w:rsidR="002D2503">
        <w:rPr>
          <w:rFonts w:ascii="Verdana" w:eastAsia="Verdana" w:hAnsi="Verdana" w:cs="Verdana"/>
          <w:lang w:val="el-GR"/>
        </w:rPr>
        <w:t>Π</w:t>
      </w:r>
      <w:r w:rsidRPr="0090376E">
        <w:rPr>
          <w:rFonts w:ascii="Verdana" w:eastAsia="Verdana" w:hAnsi="Verdana" w:cs="Verdana"/>
          <w:lang w:val="el-GR"/>
        </w:rPr>
        <w:t xml:space="preserve">αίκτης </w:t>
      </w:r>
      <w:r w:rsidR="002D2503">
        <w:rPr>
          <w:rFonts w:ascii="Verdana" w:eastAsia="Verdana" w:hAnsi="Verdana" w:cs="Verdana"/>
          <w:lang w:val="el-GR"/>
        </w:rPr>
        <w:t>Γ</w:t>
      </w:r>
      <w:r w:rsidRPr="0090376E">
        <w:rPr>
          <w:rFonts w:ascii="Verdana" w:eastAsia="Verdana" w:hAnsi="Verdana" w:cs="Verdana"/>
          <w:lang w:val="el-GR"/>
        </w:rPr>
        <w:t xml:space="preserve"> και επιβλήθηκε </w:t>
      </w:r>
      <w:r w:rsidR="002D2503" w:rsidRPr="0090376E">
        <w:rPr>
          <w:rFonts w:ascii="Verdana" w:eastAsia="Verdana" w:hAnsi="Verdana" w:cs="Verdana"/>
          <w:lang w:val="el-GR"/>
        </w:rPr>
        <w:t>ποινή</w:t>
      </w:r>
      <w:r w:rsidR="002D2503">
        <w:rPr>
          <w:rFonts w:ascii="Verdana" w:eastAsia="Verdana" w:hAnsi="Verdana" w:cs="Verdana"/>
          <w:lang w:val="el-GR"/>
        </w:rPr>
        <w:t xml:space="preserve"> αποκλεισμού ενός έτους</w:t>
      </w:r>
      <w:r w:rsidRPr="0090376E">
        <w:rPr>
          <w:rFonts w:ascii="Verdana" w:eastAsia="Verdana" w:hAnsi="Verdana" w:cs="Verdana"/>
          <w:lang w:val="el-GR"/>
        </w:rPr>
        <w:t>.</w:t>
      </w:r>
    </w:p>
    <w:p w:rsidR="00A734C5" w:rsidRPr="0090376E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90376E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90376E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90376E" w:rsidRDefault="00A734C5">
      <w:pPr>
        <w:spacing w:after="0" w:line="280" w:lineRule="exact"/>
        <w:rPr>
          <w:sz w:val="28"/>
          <w:szCs w:val="28"/>
          <w:lang w:val="el-GR"/>
        </w:rPr>
      </w:pPr>
    </w:p>
    <w:p w:rsidR="00A734C5" w:rsidRPr="007D6816" w:rsidRDefault="00435F8B" w:rsidP="000F47FE">
      <w:pPr>
        <w:spacing w:after="0" w:line="240" w:lineRule="auto"/>
        <w:ind w:right="3075"/>
        <w:jc w:val="both"/>
        <w:rPr>
          <w:rFonts w:ascii="Verdana" w:eastAsia="Verdana" w:hAnsi="Verdana" w:cs="Verdana"/>
          <w:lang w:val="el-GR"/>
        </w:rPr>
      </w:pPr>
      <w:r w:rsidRPr="00435F8B">
        <w:rPr>
          <w:rFonts w:ascii="Verdana" w:eastAsia="Verdana" w:hAnsi="Verdana" w:cs="Verdana"/>
          <w:b/>
          <w:bCs/>
          <w:spacing w:val="-2"/>
          <w:lang w:val="el-GR"/>
        </w:rPr>
        <w:t>Ιστορικό</w:t>
      </w:r>
      <w:r w:rsidRPr="007D6816">
        <w:rPr>
          <w:rFonts w:ascii="Verdana" w:eastAsia="Verdana" w:hAnsi="Verdana" w:cs="Verdana"/>
          <w:b/>
          <w:bCs/>
          <w:spacing w:val="-2"/>
          <w:lang w:val="el-GR"/>
        </w:rPr>
        <w:t xml:space="preserve"> </w:t>
      </w:r>
      <w:r w:rsidRPr="00435F8B">
        <w:rPr>
          <w:rFonts w:ascii="Verdana" w:eastAsia="Verdana" w:hAnsi="Verdana" w:cs="Verdana"/>
          <w:b/>
          <w:bCs/>
          <w:spacing w:val="-2"/>
          <w:lang w:val="el-GR"/>
        </w:rPr>
        <w:t>γεγονότων</w:t>
      </w:r>
    </w:p>
    <w:p w:rsidR="00A734C5" w:rsidRPr="007D6816" w:rsidRDefault="00A734C5">
      <w:pPr>
        <w:spacing w:before="3" w:after="0" w:line="170" w:lineRule="exact"/>
        <w:rPr>
          <w:sz w:val="17"/>
          <w:szCs w:val="17"/>
          <w:lang w:val="el-GR"/>
        </w:rPr>
      </w:pPr>
    </w:p>
    <w:p w:rsidR="00A734C5" w:rsidRPr="007D6816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2D2503" w:rsidRDefault="002D2503" w:rsidP="000F47FE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950CE2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950CE2">
        <w:rPr>
          <w:rFonts w:ascii="Verdana" w:eastAsia="Verdana" w:hAnsi="Verdana" w:cs="Verdana"/>
          <w:lang w:val="el-GR"/>
        </w:rPr>
        <w:t xml:space="preserve">αίκτης Β ήταν ο </w:t>
      </w:r>
      <w:r>
        <w:rPr>
          <w:rFonts w:ascii="Verdana" w:eastAsia="Verdana" w:hAnsi="Verdana" w:cs="Verdana"/>
          <w:lang w:val="el-GR"/>
        </w:rPr>
        <w:t>αρχηγός</w:t>
      </w:r>
      <w:r w:rsidRPr="00950CE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της</w:t>
      </w:r>
      <w:r w:rsidRPr="00950CE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Ομάδας</w:t>
      </w:r>
      <w:r w:rsidRPr="00950CE2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Καλαθοσφαίρισης</w:t>
      </w:r>
      <w:r w:rsidRPr="00950CE2">
        <w:rPr>
          <w:rFonts w:ascii="Verdana" w:eastAsia="Verdana" w:hAnsi="Verdana" w:cs="Verdana"/>
          <w:lang w:val="el-GR"/>
        </w:rPr>
        <w:t xml:space="preserve"> </w:t>
      </w:r>
      <w:r w:rsidRPr="002D2503">
        <w:rPr>
          <w:rFonts w:ascii="Verdana" w:eastAsia="Verdana" w:hAnsi="Verdana" w:cs="Verdana"/>
        </w:rPr>
        <w:t>B</w:t>
      </w:r>
      <w:r w:rsidRPr="00950CE2">
        <w:rPr>
          <w:rFonts w:ascii="Verdana" w:eastAsia="Verdana" w:hAnsi="Verdana" w:cs="Verdana"/>
          <w:lang w:val="el-GR"/>
        </w:rPr>
        <w:t xml:space="preserve">, και την ημέρα </w:t>
      </w:r>
      <w:r>
        <w:rPr>
          <w:rFonts w:ascii="Verdana" w:eastAsia="Verdana" w:hAnsi="Verdana" w:cs="Verdana"/>
          <w:lang w:val="el-GR"/>
        </w:rPr>
        <w:t>τ</w:t>
      </w:r>
      <w:r w:rsidR="00950CE2">
        <w:rPr>
          <w:rFonts w:ascii="Verdana" w:eastAsia="Verdana" w:hAnsi="Verdana" w:cs="Verdana"/>
          <w:lang w:val="el-GR"/>
        </w:rPr>
        <w:t>ου</w:t>
      </w:r>
      <w:r w:rsidRPr="00950CE2">
        <w:rPr>
          <w:rFonts w:ascii="Verdana" w:eastAsia="Verdana" w:hAnsi="Verdana" w:cs="Verdana"/>
          <w:lang w:val="el-GR"/>
        </w:rPr>
        <w:t xml:space="preserve"> </w:t>
      </w:r>
      <w:r w:rsidR="00950CE2">
        <w:rPr>
          <w:rFonts w:ascii="Verdana" w:eastAsia="Verdana" w:hAnsi="Verdana" w:cs="Verdana"/>
          <w:lang w:val="el-GR"/>
        </w:rPr>
        <w:t>έλεγχου</w:t>
      </w:r>
      <w:r w:rsidR="00950CE2" w:rsidRPr="00950CE2">
        <w:rPr>
          <w:rFonts w:ascii="Verdana" w:eastAsia="Verdana" w:hAnsi="Verdana" w:cs="Verdana"/>
          <w:lang w:val="el-GR"/>
        </w:rPr>
        <w:t xml:space="preserve"> </w:t>
      </w:r>
      <w:r w:rsidRPr="00950CE2">
        <w:rPr>
          <w:rFonts w:ascii="Verdana" w:eastAsia="Verdana" w:hAnsi="Verdana" w:cs="Verdana"/>
          <w:lang w:val="el-GR"/>
        </w:rPr>
        <w:t xml:space="preserve">ενήργησε ως εκπρόσωπος της ομάδας καθώς ο προπονητής ήταν άρρωστος. </w:t>
      </w:r>
      <w:r w:rsidRPr="002D2503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2D2503">
        <w:rPr>
          <w:rFonts w:ascii="Verdana" w:eastAsia="Verdana" w:hAnsi="Verdana" w:cs="Verdana"/>
          <w:lang w:val="el-GR"/>
        </w:rPr>
        <w:t xml:space="preserve">αίκτης Α ήταν εγγεγραμμένος για να παίξει σε άλλη ομάδα, αλλά έπαιξε </w:t>
      </w:r>
      <w:r>
        <w:rPr>
          <w:rFonts w:ascii="Verdana" w:eastAsia="Verdana" w:hAnsi="Verdana" w:cs="Verdana"/>
          <w:lang w:val="el-GR"/>
        </w:rPr>
        <w:t>σ</w:t>
      </w:r>
      <w:r w:rsidRPr="002D2503">
        <w:rPr>
          <w:rFonts w:ascii="Verdana" w:eastAsia="Verdana" w:hAnsi="Verdana" w:cs="Verdana"/>
          <w:lang w:val="el-GR"/>
        </w:rPr>
        <w:t xml:space="preserve">τον εν λόγω αγώνα για </w:t>
      </w:r>
      <w:r>
        <w:rPr>
          <w:rFonts w:ascii="Verdana" w:eastAsia="Verdana" w:hAnsi="Verdana" w:cs="Verdana"/>
          <w:lang w:val="el-GR"/>
        </w:rPr>
        <w:t>την Ομάδα</w:t>
      </w:r>
      <w:r w:rsidRPr="002D2503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Καλαθοσφαίρισης</w:t>
      </w:r>
      <w:r w:rsidRPr="002D2503">
        <w:rPr>
          <w:rFonts w:ascii="Verdana" w:eastAsia="Verdana" w:hAnsi="Verdana" w:cs="Verdana"/>
          <w:lang w:val="el-GR"/>
        </w:rPr>
        <w:t xml:space="preserve"> </w:t>
      </w:r>
      <w:r w:rsidRPr="002D2503">
        <w:rPr>
          <w:rFonts w:ascii="Verdana" w:eastAsia="Verdana" w:hAnsi="Verdana" w:cs="Verdana"/>
        </w:rPr>
        <w:t>B</w:t>
      </w:r>
      <w:r w:rsidRPr="002D2503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>με το όνομα</w:t>
      </w:r>
      <w:r w:rsidRPr="002D2503">
        <w:rPr>
          <w:rFonts w:ascii="Verdana" w:eastAsia="Verdana" w:hAnsi="Verdana" w:cs="Verdana"/>
          <w:lang w:val="el-GR"/>
        </w:rPr>
        <w:t xml:space="preserve"> του </w:t>
      </w:r>
      <w:r>
        <w:rPr>
          <w:rFonts w:ascii="Verdana" w:eastAsia="Verdana" w:hAnsi="Verdana" w:cs="Verdana"/>
          <w:lang w:val="el-GR"/>
        </w:rPr>
        <w:t>Π</w:t>
      </w:r>
      <w:r w:rsidRPr="002D2503">
        <w:rPr>
          <w:rFonts w:ascii="Verdana" w:eastAsia="Verdana" w:hAnsi="Verdana" w:cs="Verdana"/>
          <w:lang w:val="el-GR"/>
        </w:rPr>
        <w:t xml:space="preserve">αίκτη </w:t>
      </w:r>
      <w:r>
        <w:rPr>
          <w:rFonts w:ascii="Verdana" w:eastAsia="Verdana" w:hAnsi="Verdana" w:cs="Verdana"/>
          <w:lang w:val="el-GR"/>
        </w:rPr>
        <w:t>Γ</w:t>
      </w:r>
      <w:r w:rsidRPr="002D2503">
        <w:rPr>
          <w:rFonts w:ascii="Verdana" w:eastAsia="Verdana" w:hAnsi="Verdana" w:cs="Verdana"/>
          <w:lang w:val="el-GR"/>
        </w:rPr>
        <w:t xml:space="preserve">, </w:t>
      </w:r>
      <w:r>
        <w:rPr>
          <w:rFonts w:ascii="Verdana" w:eastAsia="Verdana" w:hAnsi="Verdana" w:cs="Verdana"/>
          <w:lang w:val="el-GR"/>
        </w:rPr>
        <w:t>που ήταν</w:t>
      </w:r>
      <w:r w:rsidRPr="002D2503">
        <w:rPr>
          <w:rFonts w:ascii="Verdana" w:eastAsia="Verdana" w:hAnsi="Verdana" w:cs="Verdana"/>
          <w:lang w:val="el-GR"/>
        </w:rPr>
        <w:t xml:space="preserve"> εγγεγραμμένο</w:t>
      </w:r>
      <w:r>
        <w:rPr>
          <w:rFonts w:ascii="Verdana" w:eastAsia="Verdana" w:hAnsi="Verdana" w:cs="Verdana"/>
          <w:lang w:val="el-GR"/>
        </w:rPr>
        <w:t>ς</w:t>
      </w:r>
      <w:r w:rsidRPr="002D2503">
        <w:rPr>
          <w:rFonts w:ascii="Verdana" w:eastAsia="Verdana" w:hAnsi="Verdana" w:cs="Verdana"/>
          <w:lang w:val="el-GR"/>
        </w:rPr>
        <w:t xml:space="preserve"> παίκτης </w:t>
      </w:r>
      <w:r>
        <w:rPr>
          <w:rFonts w:ascii="Verdana" w:eastAsia="Verdana" w:hAnsi="Verdana" w:cs="Verdana"/>
          <w:lang w:val="el-GR"/>
        </w:rPr>
        <w:t>της</w:t>
      </w:r>
      <w:r w:rsidRPr="002D2503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Ομάδας</w:t>
      </w:r>
      <w:r w:rsidRPr="002D2503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Καλαθοσφαίρισης</w:t>
      </w:r>
      <w:r w:rsidRPr="002D2503">
        <w:rPr>
          <w:rFonts w:ascii="Verdana" w:eastAsia="Verdana" w:hAnsi="Verdana" w:cs="Verdana"/>
          <w:lang w:val="el-GR"/>
        </w:rPr>
        <w:t xml:space="preserve"> </w:t>
      </w:r>
      <w:r w:rsidRPr="002D2503">
        <w:rPr>
          <w:rFonts w:ascii="Verdana" w:eastAsia="Verdana" w:hAnsi="Verdana" w:cs="Verdana"/>
        </w:rPr>
        <w:t>B</w:t>
      </w:r>
      <w:r w:rsidRPr="002D2503">
        <w:rPr>
          <w:rFonts w:ascii="Verdana" w:eastAsia="Verdana" w:hAnsi="Verdana" w:cs="Verdana"/>
          <w:lang w:val="el-GR"/>
        </w:rPr>
        <w:t xml:space="preserve">. Όταν ο </w:t>
      </w:r>
      <w:r w:rsidR="00950CE2">
        <w:rPr>
          <w:rFonts w:ascii="Verdana" w:eastAsia="Verdana" w:hAnsi="Verdana" w:cs="Verdana"/>
          <w:lang w:val="el-GR"/>
        </w:rPr>
        <w:t>Π</w:t>
      </w:r>
      <w:r w:rsidRPr="002D2503">
        <w:rPr>
          <w:rFonts w:ascii="Verdana" w:eastAsia="Verdana" w:hAnsi="Verdana" w:cs="Verdana"/>
          <w:lang w:val="el-GR"/>
        </w:rPr>
        <w:t xml:space="preserve">αίκτης Γ επιλέχθηκε για </w:t>
      </w:r>
      <w:r w:rsidR="00950CE2">
        <w:rPr>
          <w:rFonts w:ascii="Verdana" w:eastAsia="Verdana" w:hAnsi="Verdana" w:cs="Verdana"/>
          <w:lang w:val="el-GR"/>
        </w:rPr>
        <w:t>έλεγχο</w:t>
      </w:r>
      <w:r w:rsidRPr="002D2503">
        <w:rPr>
          <w:rFonts w:ascii="Verdana" w:eastAsia="Verdana" w:hAnsi="Verdana" w:cs="Verdana"/>
          <w:lang w:val="el-GR"/>
        </w:rPr>
        <w:t xml:space="preserve">, ο </w:t>
      </w:r>
      <w:r w:rsidR="00950CE2">
        <w:rPr>
          <w:rFonts w:ascii="Verdana" w:eastAsia="Verdana" w:hAnsi="Verdana" w:cs="Verdana"/>
          <w:lang w:val="el-GR"/>
        </w:rPr>
        <w:t>Π</w:t>
      </w:r>
      <w:r w:rsidRPr="002D2503">
        <w:rPr>
          <w:rFonts w:ascii="Verdana" w:eastAsia="Verdana" w:hAnsi="Verdana" w:cs="Verdana"/>
          <w:lang w:val="el-GR"/>
        </w:rPr>
        <w:t>αίκτης Α παρουσ</w:t>
      </w:r>
      <w:r w:rsidR="00950CE2">
        <w:rPr>
          <w:rFonts w:ascii="Verdana" w:eastAsia="Verdana" w:hAnsi="Verdana" w:cs="Verdana"/>
          <w:lang w:val="el-GR"/>
        </w:rPr>
        <w:t>ιάστηκε ο ίδιος και</w:t>
      </w:r>
      <w:r w:rsidRPr="002D2503">
        <w:rPr>
          <w:rFonts w:ascii="Verdana" w:eastAsia="Verdana" w:hAnsi="Verdana" w:cs="Verdana"/>
          <w:lang w:val="el-GR"/>
        </w:rPr>
        <w:t xml:space="preserve"> ο </w:t>
      </w:r>
      <w:r w:rsidR="00950CE2">
        <w:rPr>
          <w:rFonts w:ascii="Verdana" w:eastAsia="Verdana" w:hAnsi="Verdana" w:cs="Verdana"/>
          <w:lang w:val="el-GR"/>
        </w:rPr>
        <w:t>Π</w:t>
      </w:r>
      <w:r w:rsidRPr="002D2503">
        <w:rPr>
          <w:rFonts w:ascii="Verdana" w:eastAsia="Verdana" w:hAnsi="Verdana" w:cs="Verdana"/>
          <w:lang w:val="el-GR"/>
        </w:rPr>
        <w:t xml:space="preserve">αίκτης Β εν γνώσει </w:t>
      </w:r>
      <w:r w:rsidR="00950CE2">
        <w:rPr>
          <w:rFonts w:ascii="Verdana" w:eastAsia="Verdana" w:hAnsi="Verdana" w:cs="Verdana"/>
          <w:lang w:val="el-GR"/>
        </w:rPr>
        <w:t xml:space="preserve">του </w:t>
      </w:r>
      <w:r w:rsidRPr="002D2503">
        <w:rPr>
          <w:rFonts w:ascii="Verdana" w:eastAsia="Verdana" w:hAnsi="Verdana" w:cs="Verdana"/>
          <w:lang w:val="el-GR"/>
        </w:rPr>
        <w:t xml:space="preserve">και εσφαλμένα αναγνώρισε τον </w:t>
      </w:r>
      <w:r w:rsidR="00950CE2">
        <w:rPr>
          <w:rFonts w:ascii="Verdana" w:eastAsia="Verdana" w:hAnsi="Verdana" w:cs="Verdana"/>
          <w:lang w:val="el-GR"/>
        </w:rPr>
        <w:t>Π</w:t>
      </w:r>
      <w:r w:rsidRPr="002D2503">
        <w:rPr>
          <w:rFonts w:ascii="Verdana" w:eastAsia="Verdana" w:hAnsi="Verdana" w:cs="Verdana"/>
          <w:lang w:val="el-GR"/>
        </w:rPr>
        <w:t xml:space="preserve">αίκτη Α ως </w:t>
      </w:r>
      <w:r w:rsidR="00950CE2">
        <w:rPr>
          <w:rFonts w:ascii="Verdana" w:eastAsia="Verdana" w:hAnsi="Verdana" w:cs="Verdana"/>
          <w:lang w:val="el-GR"/>
        </w:rPr>
        <w:t>Π</w:t>
      </w:r>
      <w:r w:rsidRPr="002D2503">
        <w:rPr>
          <w:rFonts w:ascii="Verdana" w:eastAsia="Verdana" w:hAnsi="Verdana" w:cs="Verdana"/>
          <w:lang w:val="el-GR"/>
        </w:rPr>
        <w:t>αίκτη Γ.</w:t>
      </w:r>
    </w:p>
    <w:p w:rsidR="00A734C5" w:rsidRPr="002D2503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2D2503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2D2503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2D2503" w:rsidRDefault="00A734C5">
      <w:pPr>
        <w:spacing w:before="1" w:after="0" w:line="280" w:lineRule="exact"/>
        <w:rPr>
          <w:sz w:val="28"/>
          <w:szCs w:val="28"/>
          <w:lang w:val="el-GR"/>
        </w:rPr>
      </w:pPr>
    </w:p>
    <w:p w:rsidR="00A734C5" w:rsidRPr="00435F8B" w:rsidRDefault="00435F8B" w:rsidP="000F47FE">
      <w:pPr>
        <w:spacing w:after="0" w:line="240" w:lineRule="auto"/>
        <w:ind w:right="949"/>
        <w:jc w:val="both"/>
        <w:rPr>
          <w:rFonts w:ascii="Verdana" w:eastAsia="Verdana" w:hAnsi="Verdana" w:cs="Verdana"/>
          <w:lang w:val="el-GR"/>
        </w:rPr>
      </w:pPr>
      <w:r w:rsidRPr="00435F8B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A734C5" w:rsidRPr="00435F8B" w:rsidRDefault="00A734C5">
      <w:pPr>
        <w:spacing w:before="3" w:after="0" w:line="170" w:lineRule="exact"/>
        <w:rPr>
          <w:sz w:val="17"/>
          <w:szCs w:val="17"/>
          <w:lang w:val="el-GR"/>
        </w:rPr>
      </w:pPr>
    </w:p>
    <w:p w:rsidR="00A734C5" w:rsidRPr="00435F8B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950CE2" w:rsidRDefault="00950CE2" w:rsidP="000F47FE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950CE2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950CE2">
        <w:rPr>
          <w:rFonts w:ascii="Verdana" w:eastAsia="Verdana" w:hAnsi="Verdana" w:cs="Verdana"/>
          <w:lang w:val="el-GR"/>
        </w:rPr>
        <w:t xml:space="preserve">αίκτης Α παραδέχτηκε την </w:t>
      </w:r>
      <w:r>
        <w:rPr>
          <w:rFonts w:ascii="Verdana" w:eastAsia="Verdana" w:hAnsi="Verdana" w:cs="Verdana"/>
          <w:lang w:val="el-GR"/>
        </w:rPr>
        <w:t>κατηγορία</w:t>
      </w:r>
      <w:r w:rsidRPr="00950CE2">
        <w:rPr>
          <w:rFonts w:ascii="Verdana" w:eastAsia="Verdana" w:hAnsi="Verdana" w:cs="Verdana"/>
          <w:lang w:val="el-GR"/>
        </w:rPr>
        <w:t xml:space="preserve"> της παρουσίας και αμφισβήτησε τη</w:t>
      </w:r>
      <w:r>
        <w:rPr>
          <w:rFonts w:ascii="Verdana" w:eastAsia="Verdana" w:hAnsi="Verdana" w:cs="Verdana"/>
          <w:lang w:val="el-GR"/>
        </w:rPr>
        <w:t>ν κατηγορία</w:t>
      </w:r>
      <w:r w:rsidRPr="00950CE2">
        <w:rPr>
          <w:rFonts w:ascii="Verdana" w:eastAsia="Verdana" w:hAnsi="Verdana" w:cs="Verdana"/>
          <w:lang w:val="el-GR"/>
        </w:rPr>
        <w:t xml:space="preserve"> </w:t>
      </w:r>
      <w:r w:rsidR="009A495B" w:rsidRPr="009A495B">
        <w:rPr>
          <w:rFonts w:ascii="Verdana" w:eastAsia="Verdana" w:hAnsi="Verdana" w:cs="Verdana"/>
          <w:spacing w:val="-1"/>
          <w:lang w:val="el-GR"/>
        </w:rPr>
        <w:t>αλλοίωσης</w:t>
      </w:r>
      <w:r w:rsidRPr="00950CE2">
        <w:rPr>
          <w:rFonts w:ascii="Verdana" w:eastAsia="Verdana" w:hAnsi="Verdana" w:cs="Verdana"/>
          <w:lang w:val="el-GR"/>
        </w:rPr>
        <w:t xml:space="preserve">, αλλά δεν υπέβαλε γραπτές παρατηρήσεις </w:t>
      </w:r>
      <w:r>
        <w:rPr>
          <w:rFonts w:ascii="Verdana" w:eastAsia="Verdana" w:hAnsi="Verdana" w:cs="Verdana"/>
          <w:lang w:val="el-GR"/>
        </w:rPr>
        <w:t xml:space="preserve">και δεν </w:t>
      </w:r>
      <w:r w:rsidRPr="00950CE2">
        <w:rPr>
          <w:rFonts w:ascii="Verdana" w:eastAsia="Verdana" w:hAnsi="Verdana" w:cs="Verdana"/>
          <w:lang w:val="el-GR"/>
        </w:rPr>
        <w:t xml:space="preserve">παρέστη στην ακρόαση. Το </w:t>
      </w:r>
      <w:r>
        <w:rPr>
          <w:rFonts w:ascii="Verdana" w:eastAsia="Verdana" w:hAnsi="Verdana" w:cs="Verdana"/>
          <w:lang w:val="el-GR"/>
        </w:rPr>
        <w:t>Δ</w:t>
      </w:r>
      <w:r w:rsidRPr="00950CE2">
        <w:rPr>
          <w:rFonts w:ascii="Verdana" w:eastAsia="Verdana" w:hAnsi="Verdana" w:cs="Verdana"/>
          <w:lang w:val="el-GR"/>
        </w:rPr>
        <w:t xml:space="preserve">ικαστήριο εξέτασε κατά πόσον οι πολλαπλές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Pr="00950CE2">
        <w:rPr>
          <w:rFonts w:ascii="Verdana" w:eastAsia="Verdana" w:hAnsi="Verdana" w:cs="Verdana"/>
          <w:lang w:val="el-GR"/>
        </w:rPr>
        <w:t xml:space="preserve">αποτελούσαν επιβαρυντικές περιστάσεις σύμφωνα με το </w:t>
      </w:r>
      <w:r>
        <w:rPr>
          <w:rFonts w:ascii="Verdana" w:eastAsia="Verdana" w:hAnsi="Verdana" w:cs="Verdana"/>
          <w:lang w:val="el-GR"/>
        </w:rPr>
        <w:t>Ά</w:t>
      </w:r>
      <w:r w:rsidRPr="00950CE2">
        <w:rPr>
          <w:rFonts w:ascii="Verdana" w:eastAsia="Verdana" w:hAnsi="Verdana" w:cs="Verdana"/>
          <w:lang w:val="el-GR"/>
        </w:rPr>
        <w:t>ρθρο 10.6 αλλά αποφάσισε να μην ασκήσει τη</w:t>
      </w:r>
      <w:r>
        <w:rPr>
          <w:rFonts w:ascii="Verdana" w:eastAsia="Verdana" w:hAnsi="Verdana" w:cs="Verdana"/>
          <w:lang w:val="el-GR"/>
        </w:rPr>
        <w:t>ν</w:t>
      </w:r>
      <w:r w:rsidRPr="00950CE2">
        <w:rPr>
          <w:rFonts w:ascii="Verdana" w:eastAsia="Verdana" w:hAnsi="Verdana" w:cs="Verdana"/>
          <w:lang w:val="el-GR"/>
        </w:rPr>
        <w:t xml:space="preserve"> διακριτική </w:t>
      </w:r>
      <w:r>
        <w:rPr>
          <w:rFonts w:ascii="Verdana" w:eastAsia="Verdana" w:hAnsi="Verdana" w:cs="Verdana"/>
          <w:lang w:val="el-GR"/>
        </w:rPr>
        <w:t xml:space="preserve">του </w:t>
      </w:r>
      <w:r w:rsidRPr="00950CE2">
        <w:rPr>
          <w:rFonts w:ascii="Verdana" w:eastAsia="Verdana" w:hAnsi="Verdana" w:cs="Verdana"/>
          <w:lang w:val="el-GR"/>
        </w:rPr>
        <w:t xml:space="preserve">ευχέρεια να αυξήσει την περίοδο </w:t>
      </w:r>
      <w:r>
        <w:rPr>
          <w:rFonts w:ascii="Verdana" w:eastAsia="Verdana" w:hAnsi="Verdana" w:cs="Verdana"/>
          <w:lang w:val="el-GR"/>
        </w:rPr>
        <w:t>αποκλεισμού</w:t>
      </w:r>
      <w:r w:rsidRPr="00950CE2">
        <w:rPr>
          <w:rFonts w:ascii="Verdana" w:eastAsia="Verdana" w:hAnsi="Verdana" w:cs="Verdana"/>
          <w:lang w:val="el-GR"/>
        </w:rPr>
        <w:t xml:space="preserve"> λόγω του ότι ο </w:t>
      </w:r>
      <w:r>
        <w:rPr>
          <w:rFonts w:ascii="Verdana" w:eastAsia="Verdana" w:hAnsi="Verdana" w:cs="Verdana"/>
          <w:lang w:val="el-GR"/>
        </w:rPr>
        <w:t>Π</w:t>
      </w:r>
      <w:r w:rsidRPr="00950CE2">
        <w:rPr>
          <w:rFonts w:ascii="Verdana" w:eastAsia="Verdana" w:hAnsi="Verdana" w:cs="Verdana"/>
          <w:lang w:val="el-GR"/>
        </w:rPr>
        <w:t xml:space="preserve">αίκτης Α ήταν νέος και όχι </w:t>
      </w:r>
      <w:r>
        <w:rPr>
          <w:rFonts w:ascii="Verdana" w:eastAsia="Verdana" w:hAnsi="Verdana" w:cs="Verdana"/>
          <w:lang w:val="el-GR"/>
        </w:rPr>
        <w:t>έμπειρος</w:t>
      </w:r>
      <w:r w:rsidRPr="00950CE2">
        <w:rPr>
          <w:rFonts w:ascii="Verdana" w:eastAsia="Verdana" w:hAnsi="Verdana" w:cs="Verdana"/>
          <w:lang w:val="el-GR"/>
        </w:rPr>
        <w:t xml:space="preserve"> ή πλούσιος που ασχολείται με επαγγελματικό άθλημα. Για τους λόγους αυτούς, το </w:t>
      </w:r>
      <w:r>
        <w:rPr>
          <w:rFonts w:ascii="Verdana" w:eastAsia="Verdana" w:hAnsi="Verdana" w:cs="Verdana"/>
          <w:lang w:val="el-GR"/>
        </w:rPr>
        <w:t>Δ</w:t>
      </w:r>
      <w:r w:rsidRPr="00950CE2">
        <w:rPr>
          <w:rFonts w:ascii="Verdana" w:eastAsia="Verdana" w:hAnsi="Verdana" w:cs="Verdana"/>
          <w:lang w:val="el-GR"/>
        </w:rPr>
        <w:t xml:space="preserve">ικαστήριο επέβαλε </w:t>
      </w:r>
      <w:r>
        <w:rPr>
          <w:rFonts w:ascii="Verdana" w:eastAsia="Verdana" w:hAnsi="Verdana" w:cs="Verdana"/>
          <w:lang w:val="el-GR"/>
        </w:rPr>
        <w:t>ποινή αποκλεισμού</w:t>
      </w:r>
      <w:r w:rsidRPr="00950CE2">
        <w:rPr>
          <w:rFonts w:ascii="Verdana" w:eastAsia="Verdana" w:hAnsi="Verdana" w:cs="Verdana"/>
          <w:lang w:val="el-GR"/>
        </w:rPr>
        <w:t xml:space="preserve"> δύο ετών.</w:t>
      </w:r>
    </w:p>
    <w:p w:rsidR="00A734C5" w:rsidRPr="00950CE2" w:rsidRDefault="00A734C5">
      <w:pPr>
        <w:spacing w:before="20" w:after="0" w:line="220" w:lineRule="exact"/>
        <w:rPr>
          <w:lang w:val="el-GR"/>
        </w:rPr>
      </w:pPr>
    </w:p>
    <w:p w:rsidR="00A734C5" w:rsidRPr="0076222C" w:rsidRDefault="0076222C" w:rsidP="000F47FE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76222C">
        <w:rPr>
          <w:rFonts w:ascii="Verdana" w:eastAsia="Verdana" w:hAnsi="Verdana" w:cs="Verdana"/>
          <w:spacing w:val="-1"/>
          <w:lang w:val="el-GR"/>
        </w:rPr>
        <w:t xml:space="preserve">Το </w:t>
      </w:r>
      <w:r>
        <w:rPr>
          <w:rFonts w:ascii="Verdana" w:eastAsia="Verdana" w:hAnsi="Verdana" w:cs="Verdana"/>
          <w:spacing w:val="-1"/>
          <w:lang w:val="el-GR"/>
        </w:rPr>
        <w:t>Δ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ικαστήριο έκρινε ότι ο Παίκτης Β παραδέχτηκε οικειοθελώς τη διάπραξή του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>πριν να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 κατηγορηθεί και ότι η </w:t>
      </w:r>
      <w:r>
        <w:rPr>
          <w:rFonts w:ascii="Verdana" w:eastAsia="Verdana" w:hAnsi="Verdana" w:cs="Verdana"/>
          <w:spacing w:val="-1"/>
          <w:lang w:val="el-GR"/>
        </w:rPr>
        <w:t>παραδοχή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 ήταν η μόνη αξιόπιστη απόδειξη της παραβίασης κατά τη στιγμή της </w:t>
      </w:r>
      <w:r>
        <w:rPr>
          <w:rFonts w:ascii="Verdana" w:eastAsia="Verdana" w:hAnsi="Verdana" w:cs="Verdana"/>
          <w:spacing w:val="-1"/>
          <w:lang w:val="el-GR"/>
        </w:rPr>
        <w:t>παραδοχής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. Ως εκ τούτου, το Δικαστήριο εφάρμοσε το </w:t>
      </w:r>
      <w:r>
        <w:rPr>
          <w:rFonts w:ascii="Verdana" w:eastAsia="Verdana" w:hAnsi="Verdana" w:cs="Verdana"/>
          <w:spacing w:val="-1"/>
          <w:lang w:val="el-GR"/>
        </w:rPr>
        <w:t>Ά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ρθρο 10.5.4 και επέβαλε </w:t>
      </w:r>
      <w:r>
        <w:rPr>
          <w:rFonts w:ascii="Verdana" w:eastAsia="Verdana" w:hAnsi="Verdana" w:cs="Verdana"/>
          <w:spacing w:val="-1"/>
          <w:lang w:val="el-GR"/>
        </w:rPr>
        <w:t xml:space="preserve">ποινή αποκλεισμού 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ενός έτους για τον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αίκτη Β με βάση το ότι η συμπεριφορά του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76222C">
        <w:rPr>
          <w:rFonts w:ascii="Verdana" w:eastAsia="Verdana" w:hAnsi="Verdana" w:cs="Verdana"/>
          <w:spacing w:val="-1"/>
          <w:lang w:val="el-GR"/>
        </w:rPr>
        <w:t>αίκτη Β ήταν αναιτιολόγητη και ανόητη και όχι κακόβουλη</w:t>
      </w:r>
      <w:r>
        <w:rPr>
          <w:rFonts w:ascii="Verdana" w:eastAsia="Verdana" w:hAnsi="Verdana" w:cs="Verdana"/>
          <w:spacing w:val="-1"/>
          <w:lang w:val="el-GR"/>
        </w:rPr>
        <w:t>,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 </w:t>
      </w:r>
      <w:r>
        <w:rPr>
          <w:rFonts w:ascii="Verdana" w:eastAsia="Verdana" w:hAnsi="Verdana" w:cs="Verdana"/>
          <w:spacing w:val="-1"/>
          <w:lang w:val="el-GR"/>
        </w:rPr>
        <w:t xml:space="preserve">καθώς 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δεν γνώριζε ότι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αίκτης Α είχε </w:t>
      </w:r>
      <w:r>
        <w:rPr>
          <w:rFonts w:ascii="Verdana" w:eastAsia="Verdana" w:hAnsi="Verdana" w:cs="Verdana"/>
          <w:spacing w:val="-1"/>
          <w:lang w:val="el-GR"/>
        </w:rPr>
        <w:t>χρησιμοποιήσει πρόσφατα κάνναβη,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 τοποθετήθηκε στην ασυνήθιστη και αγχωτική θέση να πρέπει να ενεργεί ως εκπρόσωπος της ομάδας αντί του προπονητή που έφτασε αργά και είχε </w:t>
      </w:r>
      <w:r w:rsidRPr="0076222C">
        <w:rPr>
          <w:rFonts w:ascii="Verdana" w:eastAsia="Verdana" w:hAnsi="Verdana" w:cs="Verdana"/>
          <w:spacing w:val="-1"/>
          <w:lang w:val="el-GR"/>
        </w:rPr>
        <w:lastRenderedPageBreak/>
        <w:t>οδηγήσει το λεωφορείο της ομάδας και φρόντι</w:t>
      </w:r>
      <w:r>
        <w:rPr>
          <w:rFonts w:ascii="Verdana" w:eastAsia="Verdana" w:hAnsi="Verdana" w:cs="Verdana"/>
          <w:spacing w:val="-1"/>
          <w:lang w:val="el-GR"/>
        </w:rPr>
        <w:t>σ</w:t>
      </w:r>
      <w:r w:rsidRPr="0076222C">
        <w:rPr>
          <w:rFonts w:ascii="Verdana" w:eastAsia="Verdana" w:hAnsi="Verdana" w:cs="Verdana"/>
          <w:spacing w:val="-1"/>
          <w:lang w:val="el-GR"/>
        </w:rPr>
        <w:t>ε την ομάδα σε αγχωτικές συνθήκες μετά από τ</w:t>
      </w:r>
      <w:r>
        <w:rPr>
          <w:rFonts w:ascii="Verdana" w:eastAsia="Verdana" w:hAnsi="Verdana" w:cs="Verdana"/>
          <w:spacing w:val="-1"/>
          <w:lang w:val="el-GR"/>
        </w:rPr>
        <w:t>ην εργασία ολόκληρης της ημέρας,</w:t>
      </w:r>
      <w:r w:rsidRPr="0076222C">
        <w:rPr>
          <w:rFonts w:ascii="Verdana" w:eastAsia="Verdana" w:hAnsi="Verdana" w:cs="Verdana"/>
          <w:spacing w:val="-1"/>
          <w:lang w:val="el-GR"/>
        </w:rPr>
        <w:t xml:space="preserve"> και συνεργάστηκε πλήρως στην πειθαρχική διαδικασία και δεν ζήτησε ακρόαση.</w:t>
      </w: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A734C5">
      <w:pPr>
        <w:spacing w:before="1" w:after="0" w:line="280" w:lineRule="exact"/>
        <w:rPr>
          <w:sz w:val="28"/>
          <w:szCs w:val="28"/>
          <w:lang w:val="el-GR"/>
        </w:rPr>
      </w:pPr>
    </w:p>
    <w:p w:rsidR="00A734C5" w:rsidRPr="00435F8B" w:rsidRDefault="00435F8B" w:rsidP="000F47FE">
      <w:pPr>
        <w:spacing w:after="0" w:line="240" w:lineRule="auto"/>
        <w:ind w:right="3358"/>
        <w:jc w:val="both"/>
        <w:rPr>
          <w:rFonts w:ascii="Verdana" w:eastAsia="Verdana" w:hAnsi="Verdana" w:cs="Verdana"/>
          <w:lang w:val="el-GR"/>
        </w:rPr>
      </w:pPr>
      <w:r w:rsidRPr="00435F8B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A734C5" w:rsidRPr="0076222C" w:rsidRDefault="00A734C5">
      <w:pPr>
        <w:spacing w:before="3" w:after="0" w:line="170" w:lineRule="exact"/>
        <w:rPr>
          <w:sz w:val="17"/>
          <w:szCs w:val="17"/>
          <w:lang w:val="el-GR"/>
        </w:rPr>
      </w:pP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0F47FE" w:rsidRPr="0076222C" w:rsidRDefault="00D41983" w:rsidP="000F47FE">
      <w:pPr>
        <w:tabs>
          <w:tab w:val="left" w:pos="840"/>
        </w:tabs>
        <w:spacing w:after="0" w:line="360" w:lineRule="auto"/>
        <w:ind w:left="360" w:right="57" w:hanging="360"/>
        <w:jc w:val="both"/>
        <w:rPr>
          <w:rFonts w:ascii="Verdana" w:eastAsia="Verdana" w:hAnsi="Verdana" w:cs="Verdana"/>
          <w:spacing w:val="-1"/>
          <w:lang w:val="el-GR"/>
        </w:rPr>
      </w:pPr>
      <w:r w:rsidRPr="0076222C">
        <w:rPr>
          <w:rFonts w:ascii="Times New Roman" w:eastAsia="Times New Roman" w:hAnsi="Times New Roman" w:cs="Times New Roman"/>
          <w:w w:val="131"/>
          <w:lang w:val="el-GR"/>
        </w:rPr>
        <w:t>•</w:t>
      </w:r>
      <w:r w:rsidRPr="0076222C">
        <w:rPr>
          <w:rFonts w:ascii="Times New Roman" w:eastAsia="Times New Roman" w:hAnsi="Times New Roman" w:cs="Times New Roman"/>
          <w:lang w:val="el-GR"/>
        </w:rPr>
        <w:tab/>
      </w:r>
      <w:r w:rsidR="0076222C" w:rsidRPr="0076222C">
        <w:rPr>
          <w:rFonts w:ascii="Verdana" w:eastAsia="Verdana" w:hAnsi="Verdana" w:cs="Verdana"/>
          <w:spacing w:val="-1"/>
          <w:lang w:val="el-GR"/>
        </w:rPr>
        <w:t xml:space="preserve">Σε περίπτωση που ο αθλητής παραδέχεται μια </w:t>
      </w:r>
      <w:r w:rsidR="0076222C">
        <w:rPr>
          <w:rFonts w:ascii="Verdana" w:eastAsia="Verdana" w:hAnsi="Verdana" w:cs="Verdana"/>
          <w:spacing w:val="-1"/>
          <w:lang w:val="el-GR"/>
        </w:rPr>
        <w:t>ΠΚΑΝ</w:t>
      </w:r>
      <w:r w:rsidR="0076222C"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76222C" w:rsidRPr="0076222C">
        <w:rPr>
          <w:rFonts w:ascii="Verdana" w:eastAsia="Verdana" w:hAnsi="Verdana" w:cs="Verdana"/>
          <w:spacing w:val="-1"/>
          <w:lang w:val="el-GR"/>
        </w:rPr>
        <w:t xml:space="preserve">ελλείψει άλλων αποδεικτικών στοιχείων </w:t>
      </w:r>
      <w:r w:rsidR="0076222C">
        <w:rPr>
          <w:rFonts w:ascii="Verdana" w:eastAsia="Verdana" w:hAnsi="Verdana" w:cs="Verdana"/>
          <w:spacing w:val="-1"/>
          <w:lang w:val="el-GR"/>
        </w:rPr>
        <w:t>πριν να</w:t>
      </w:r>
      <w:r w:rsidR="0076222C" w:rsidRPr="0076222C">
        <w:rPr>
          <w:rFonts w:ascii="Verdana" w:eastAsia="Verdana" w:hAnsi="Verdana" w:cs="Verdana"/>
          <w:spacing w:val="-1"/>
          <w:lang w:val="el-GR"/>
        </w:rPr>
        <w:t xml:space="preserve"> λάβει ειδοποίηση για </w:t>
      </w:r>
      <w:r w:rsidR="0076222C">
        <w:rPr>
          <w:rFonts w:ascii="Verdana" w:eastAsia="Verdana" w:hAnsi="Verdana" w:cs="Verdana"/>
          <w:spacing w:val="-1"/>
          <w:lang w:val="el-GR"/>
        </w:rPr>
        <w:t>κατηγορία</w:t>
      </w:r>
      <w:r w:rsidR="0076222C" w:rsidRPr="0076222C">
        <w:rPr>
          <w:rFonts w:ascii="Verdana" w:eastAsia="Verdana" w:hAnsi="Verdana" w:cs="Verdana"/>
          <w:spacing w:val="-1"/>
          <w:lang w:val="el-GR"/>
        </w:rPr>
        <w:t xml:space="preserve"> και</w:t>
      </w:r>
      <w:r w:rsidR="0076222C">
        <w:rPr>
          <w:rFonts w:ascii="Verdana" w:eastAsia="Verdana" w:hAnsi="Verdana" w:cs="Verdana"/>
          <w:spacing w:val="-1"/>
          <w:lang w:val="el-GR"/>
        </w:rPr>
        <w:t xml:space="preserve"> αυτό </w:t>
      </w:r>
      <w:r w:rsidR="0076222C" w:rsidRPr="0076222C">
        <w:rPr>
          <w:rFonts w:ascii="Verdana" w:eastAsia="Verdana" w:hAnsi="Verdana" w:cs="Verdana"/>
          <w:spacing w:val="-1"/>
          <w:lang w:val="el-GR"/>
        </w:rPr>
        <w:t xml:space="preserve">ήταν το μόνο αξιόπιστο αποδεικτικό στοιχείο της παραβίασης, τότε το δικαστήριο μπορεί να μειώσει την περίοδο </w:t>
      </w:r>
      <w:r w:rsidR="0076222C">
        <w:rPr>
          <w:rFonts w:ascii="Verdana" w:eastAsia="Verdana" w:hAnsi="Verdana" w:cs="Verdana"/>
          <w:spacing w:val="-1"/>
          <w:lang w:val="el-GR"/>
        </w:rPr>
        <w:t>αποκλεισμού</w:t>
      </w:r>
      <w:r w:rsidR="0076222C" w:rsidRPr="0076222C">
        <w:rPr>
          <w:rFonts w:ascii="Verdana" w:eastAsia="Verdana" w:hAnsi="Verdana" w:cs="Verdana"/>
          <w:spacing w:val="-1"/>
          <w:lang w:val="el-GR"/>
        </w:rPr>
        <w:t xml:space="preserve"> κατά το ήμισυ. Δεν είναι απαραίτητο ο αθλητής να γνωρίζει ότι έχει σημειωθεί παραβίαση όταν κάνει την </w:t>
      </w:r>
      <w:r w:rsidR="0076222C">
        <w:rPr>
          <w:rFonts w:ascii="Verdana" w:eastAsia="Verdana" w:hAnsi="Verdana" w:cs="Verdana"/>
          <w:spacing w:val="-1"/>
          <w:lang w:val="el-GR"/>
        </w:rPr>
        <w:t>παραδοχή</w:t>
      </w:r>
      <w:r w:rsidR="0076222C" w:rsidRPr="0076222C">
        <w:rPr>
          <w:rFonts w:ascii="Verdana" w:eastAsia="Verdana" w:hAnsi="Verdana" w:cs="Verdana"/>
          <w:spacing w:val="-1"/>
          <w:lang w:val="el-GR"/>
        </w:rPr>
        <w:t>.</w:t>
      </w:r>
    </w:p>
    <w:p w:rsidR="000F47FE" w:rsidRPr="0076222C" w:rsidRDefault="0076222C" w:rsidP="000F47FE">
      <w:pPr>
        <w:pStyle w:val="a3"/>
        <w:numPr>
          <w:ilvl w:val="0"/>
          <w:numId w:val="1"/>
        </w:numPr>
        <w:tabs>
          <w:tab w:val="left" w:pos="840"/>
        </w:tabs>
        <w:spacing w:after="0" w:line="360" w:lineRule="auto"/>
        <w:ind w:right="57"/>
        <w:jc w:val="both"/>
        <w:rPr>
          <w:rFonts w:ascii="Verdana" w:eastAsia="Arial" w:hAnsi="Verdana" w:cs="Arial"/>
          <w:lang w:val="el-GR"/>
        </w:rPr>
      </w:pPr>
      <w:r w:rsidRPr="0076222C">
        <w:rPr>
          <w:rFonts w:ascii="Verdana" w:eastAsia="Arial" w:hAnsi="Verdana" w:cs="Arial"/>
          <w:lang w:val="el-GR"/>
        </w:rPr>
        <w:t xml:space="preserve">Η παρεμπόδιση ή / και η ατιμωρησία κατά τη διάρκεια της διαδικασίας ελέγχου μπορεί να οδηγήσει στη διάπραξη </w:t>
      </w:r>
      <w:r w:rsidRPr="0076222C">
        <w:rPr>
          <w:rFonts w:ascii="Verdana" w:eastAsia="Verdana" w:hAnsi="Verdana" w:cs="Verdana"/>
          <w:lang w:val="el-GR"/>
        </w:rPr>
        <w:t xml:space="preserve">ΠΚΑΝ </w:t>
      </w:r>
      <w:r w:rsidRPr="0076222C">
        <w:rPr>
          <w:rFonts w:ascii="Verdana" w:eastAsia="Arial" w:hAnsi="Verdana" w:cs="Arial"/>
          <w:lang w:val="el-GR"/>
        </w:rPr>
        <w:t>σύμφωνα με το άρθρο 2.5.</w:t>
      </w:r>
    </w:p>
    <w:p w:rsidR="00A734C5" w:rsidRPr="00991496" w:rsidRDefault="0076222C" w:rsidP="000F47FE">
      <w:pPr>
        <w:pStyle w:val="a3"/>
        <w:numPr>
          <w:ilvl w:val="0"/>
          <w:numId w:val="1"/>
        </w:numPr>
        <w:tabs>
          <w:tab w:val="left" w:pos="480"/>
          <w:tab w:val="left" w:pos="840"/>
        </w:tabs>
        <w:spacing w:before="9" w:after="0" w:line="360" w:lineRule="auto"/>
        <w:ind w:right="-20"/>
        <w:jc w:val="both"/>
        <w:rPr>
          <w:rFonts w:ascii="Verdana" w:eastAsia="Arial" w:hAnsi="Verdana" w:cs="Arial"/>
          <w:lang w:val="el-GR"/>
        </w:rPr>
      </w:pPr>
      <w:r w:rsidRPr="00991496">
        <w:rPr>
          <w:rFonts w:ascii="Verdana" w:eastAsia="Arial" w:hAnsi="Verdana" w:cs="Arial"/>
          <w:lang w:val="el-GR"/>
        </w:rPr>
        <w:t xml:space="preserve">Πολλαπλές </w:t>
      </w:r>
      <w:r w:rsidR="00991496" w:rsidRPr="00991496">
        <w:rPr>
          <w:rFonts w:ascii="Verdana" w:eastAsia="Verdana" w:hAnsi="Verdana" w:cs="Verdana"/>
          <w:lang w:val="el-GR"/>
        </w:rPr>
        <w:t xml:space="preserve">ΠΚΑΝ </w:t>
      </w:r>
      <w:r w:rsidRPr="00991496">
        <w:rPr>
          <w:rFonts w:ascii="Verdana" w:eastAsia="Arial" w:hAnsi="Verdana" w:cs="Arial"/>
          <w:lang w:val="el-GR"/>
        </w:rPr>
        <w:t xml:space="preserve">μπορεί να συνιστούν επιβαρυντικές περιστάσεις που επιτρέπουν σε ένα </w:t>
      </w:r>
      <w:r w:rsidR="00991496" w:rsidRPr="00991496">
        <w:rPr>
          <w:rFonts w:ascii="Verdana" w:eastAsia="Arial" w:hAnsi="Verdana" w:cs="Arial"/>
          <w:lang w:val="el-GR"/>
        </w:rPr>
        <w:t>Δ</w:t>
      </w:r>
      <w:r w:rsidRPr="00991496">
        <w:rPr>
          <w:rFonts w:ascii="Verdana" w:eastAsia="Arial" w:hAnsi="Verdana" w:cs="Arial"/>
          <w:lang w:val="el-GR"/>
        </w:rPr>
        <w:t xml:space="preserve">ικαστήριο να αυξήσει μια </w:t>
      </w:r>
      <w:r w:rsidR="00991496" w:rsidRPr="00991496">
        <w:rPr>
          <w:rFonts w:ascii="Verdana" w:eastAsia="Arial" w:hAnsi="Verdana" w:cs="Arial"/>
          <w:lang w:val="el-GR"/>
        </w:rPr>
        <w:t>ποινή αποκλεισμού</w:t>
      </w:r>
      <w:r w:rsidRPr="00991496">
        <w:rPr>
          <w:rFonts w:ascii="Verdana" w:eastAsia="Arial" w:hAnsi="Verdana" w:cs="Arial"/>
          <w:lang w:val="el-GR"/>
        </w:rPr>
        <w:t xml:space="preserve"> βάσει του άρθρου 10.6.</w:t>
      </w:r>
    </w:p>
    <w:p w:rsidR="00A734C5" w:rsidRPr="0076222C" w:rsidRDefault="00A734C5">
      <w:pPr>
        <w:spacing w:before="1" w:after="0" w:line="190" w:lineRule="exact"/>
        <w:rPr>
          <w:sz w:val="19"/>
          <w:szCs w:val="19"/>
          <w:lang w:val="el-GR"/>
        </w:rPr>
      </w:pP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9A495B">
      <w:pPr>
        <w:spacing w:after="0" w:line="200" w:lineRule="exact"/>
        <w:rPr>
          <w:sz w:val="20"/>
          <w:szCs w:val="20"/>
          <w:lang w:val="el-GR"/>
        </w:rPr>
      </w:pPr>
      <w:r w:rsidRPr="009A495B">
        <w:rPr>
          <w:noProof/>
          <w:sz w:val="20"/>
          <w:szCs w:val="20"/>
          <w:lang w:val="el-GR"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3418785</wp:posOffset>
            </wp:positionV>
            <wp:extent cx="5737694" cy="1582309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A734C5">
      <w:pPr>
        <w:spacing w:after="0" w:line="200" w:lineRule="exact"/>
        <w:rPr>
          <w:sz w:val="20"/>
          <w:szCs w:val="20"/>
          <w:lang w:val="el-GR"/>
        </w:rPr>
      </w:pPr>
    </w:p>
    <w:p w:rsidR="00A734C5" w:rsidRPr="0076222C" w:rsidRDefault="00A734C5">
      <w:pPr>
        <w:spacing w:after="0" w:line="240" w:lineRule="auto"/>
        <w:ind w:left="835" w:right="-20"/>
        <w:rPr>
          <w:rFonts w:ascii="Times New Roman" w:eastAsia="Times New Roman" w:hAnsi="Times New Roman" w:cs="Times New Roman"/>
          <w:sz w:val="20"/>
          <w:szCs w:val="20"/>
          <w:lang w:val="el-GR"/>
        </w:rPr>
      </w:pPr>
    </w:p>
    <w:sectPr w:rsidR="00A734C5" w:rsidRPr="0076222C" w:rsidSect="000F47FE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23A9F"/>
    <w:multiLevelType w:val="hybridMultilevel"/>
    <w:tmpl w:val="51F22BF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734C5"/>
    <w:rsid w:val="000957FC"/>
    <w:rsid w:val="000F47FE"/>
    <w:rsid w:val="00246DC9"/>
    <w:rsid w:val="00285796"/>
    <w:rsid w:val="002D2503"/>
    <w:rsid w:val="003038D5"/>
    <w:rsid w:val="00362905"/>
    <w:rsid w:val="00435F8B"/>
    <w:rsid w:val="004C44D3"/>
    <w:rsid w:val="00656C55"/>
    <w:rsid w:val="006A4698"/>
    <w:rsid w:val="006F63E0"/>
    <w:rsid w:val="0071587B"/>
    <w:rsid w:val="0076222C"/>
    <w:rsid w:val="007A3559"/>
    <w:rsid w:val="007D6816"/>
    <w:rsid w:val="0090376E"/>
    <w:rsid w:val="00950CE2"/>
    <w:rsid w:val="00991496"/>
    <w:rsid w:val="009A495B"/>
    <w:rsid w:val="00A734C5"/>
    <w:rsid w:val="00AA07C6"/>
    <w:rsid w:val="00AF68D9"/>
    <w:rsid w:val="00D41983"/>
    <w:rsid w:val="00FD3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7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620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temp2</dc:creator>
  <cp:lastModifiedBy>reviewer</cp:lastModifiedBy>
  <cp:revision>23</cp:revision>
  <dcterms:created xsi:type="dcterms:W3CDTF">2018-10-16T18:59:00Z</dcterms:created>
  <dcterms:modified xsi:type="dcterms:W3CDTF">2019-04-15T19:57:00Z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