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CC4" w:rsidRDefault="005A3CC4" w:rsidP="005A3CC4">
      <w:pPr>
        <w:spacing w:after="0" w:line="240" w:lineRule="auto"/>
        <w:jc w:val="center"/>
        <w:rPr>
          <w:rFonts w:ascii="Calibri" w:eastAsia="Calibri" w:hAnsi="Calibri" w:cs="Calibri"/>
          <w:spacing w:val="-1"/>
          <w:lang w:val="el-GR"/>
        </w:rPr>
      </w:pPr>
      <w:r w:rsidRPr="008173E6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3185657</wp:posOffset>
            </wp:positionH>
            <wp:positionV relativeFrom="paragraph">
              <wp:posOffset>-736987</wp:posOffset>
            </wp:positionV>
            <wp:extent cx="2485611" cy="548640"/>
            <wp:effectExtent l="19050" t="0" r="0" b="0"/>
            <wp:wrapNone/>
            <wp:docPr id="1" name="Εικόνα 4" descr="logosbeneficaireserasmusleft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sbeneficaireserasmusleft_e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E6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-1062990</wp:posOffset>
            </wp:positionV>
            <wp:extent cx="1913117" cy="1701579"/>
            <wp:effectExtent l="19050" t="0" r="0" b="0"/>
            <wp:wrapTopAndBottom/>
            <wp:docPr id="2" name="Εικόνα 3" descr="TAG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GS logo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CC4" w:rsidRPr="00CE4BE7" w:rsidRDefault="005A3CC4" w:rsidP="005A3CC4">
      <w:pPr>
        <w:spacing w:after="0" w:line="250" w:lineRule="atLeast"/>
        <w:jc w:val="right"/>
        <w:rPr>
          <w:rFonts w:ascii="Verdana" w:eastAsia="Verdana" w:hAnsi="Verdana" w:cs="Verdana"/>
          <w:sz w:val="18"/>
          <w:szCs w:val="18"/>
          <w:lang w:val="el-GR"/>
        </w:rPr>
      </w:pPr>
      <w:r w:rsidRPr="00CE4BE7">
        <w:rPr>
          <w:rFonts w:ascii="Verdana" w:eastAsia="Verdana" w:hAnsi="Verdana" w:cs="Verdana"/>
          <w:sz w:val="18"/>
          <w:szCs w:val="18"/>
          <w:lang w:val="el-GR"/>
        </w:rPr>
        <w:t xml:space="preserve">Εθνική Επιτροπή </w:t>
      </w:r>
      <w:r>
        <w:rPr>
          <w:rFonts w:ascii="Verdana" w:eastAsia="Verdana" w:hAnsi="Verdana" w:cs="Verdana"/>
          <w:sz w:val="18"/>
          <w:szCs w:val="18"/>
          <w:lang w:val="el-GR"/>
        </w:rPr>
        <w:t>Αντί-</w:t>
      </w:r>
      <w:r w:rsidRPr="00CE4BE7">
        <w:rPr>
          <w:rFonts w:ascii="Verdana" w:eastAsia="Verdana" w:hAnsi="Verdana" w:cs="Verdana"/>
          <w:sz w:val="18"/>
          <w:szCs w:val="18"/>
          <w:lang w:val="el-GR"/>
        </w:rPr>
        <w:t>Ντόπινγκ Απόφαση (</w:t>
      </w:r>
      <w:r>
        <w:rPr>
          <w:rFonts w:ascii="Verdana" w:eastAsia="Verdana" w:hAnsi="Verdana" w:cs="Verdana"/>
          <w:sz w:val="18"/>
          <w:szCs w:val="18"/>
          <w:lang w:val="el-GR"/>
        </w:rPr>
        <w:t>Μάρτιος</w:t>
      </w:r>
      <w:r w:rsidRPr="00CE4BE7">
        <w:rPr>
          <w:rFonts w:ascii="Verdana" w:eastAsia="Verdana" w:hAnsi="Verdana" w:cs="Verdana"/>
          <w:sz w:val="18"/>
          <w:szCs w:val="18"/>
          <w:lang w:val="el-GR"/>
        </w:rPr>
        <w:t xml:space="preserve"> 201</w:t>
      </w:r>
      <w:r>
        <w:rPr>
          <w:rFonts w:ascii="Verdana" w:eastAsia="Verdana" w:hAnsi="Verdana" w:cs="Verdana"/>
          <w:sz w:val="18"/>
          <w:szCs w:val="18"/>
          <w:lang w:val="el-GR"/>
        </w:rPr>
        <w:t>4)</w:t>
      </w:r>
    </w:p>
    <w:p w:rsidR="005A3CC4" w:rsidRPr="005A3CC4" w:rsidRDefault="005A3CC4" w:rsidP="005A3CC4">
      <w:pPr>
        <w:spacing w:after="0" w:line="250" w:lineRule="atLeast"/>
        <w:jc w:val="right"/>
        <w:rPr>
          <w:rFonts w:ascii="Verdana" w:eastAsia="Verdana" w:hAnsi="Verdana" w:cs="Verdana"/>
          <w:sz w:val="18"/>
          <w:szCs w:val="18"/>
          <w:lang w:val="el-GR"/>
        </w:rPr>
      </w:pPr>
      <w:r w:rsidRPr="00D102C9">
        <w:rPr>
          <w:rFonts w:ascii="Verdana" w:eastAsia="Verdana" w:hAnsi="Verdana" w:cs="Verdana"/>
          <w:sz w:val="18"/>
          <w:szCs w:val="18"/>
          <w:lang w:val="el-GR"/>
        </w:rPr>
        <w:t>ΗΒ</w:t>
      </w:r>
      <w:r w:rsidRPr="00641F29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 w:rsidRPr="00D102C9">
        <w:rPr>
          <w:rFonts w:ascii="Verdana" w:eastAsia="Verdana" w:hAnsi="Verdana" w:cs="Verdana"/>
          <w:sz w:val="18"/>
          <w:szCs w:val="18"/>
          <w:lang w:val="el-GR"/>
        </w:rPr>
        <w:t>Αντιντόπινγκ</w:t>
      </w:r>
      <w:r w:rsidRPr="00641F29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 w:rsidRPr="00CE4BE7">
        <w:rPr>
          <w:rFonts w:ascii="Verdana" w:eastAsia="Verdana" w:hAnsi="Verdana" w:cs="Verdana"/>
          <w:sz w:val="18"/>
          <w:szCs w:val="18"/>
        </w:rPr>
        <w:t>v</w:t>
      </w:r>
      <w:r w:rsidRPr="00641F29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>
        <w:rPr>
          <w:rFonts w:ascii="Verdana" w:eastAsia="Verdana" w:hAnsi="Verdana" w:cs="Verdana"/>
          <w:sz w:val="18"/>
          <w:szCs w:val="18"/>
          <w:lang w:val="el-GR"/>
        </w:rPr>
        <w:t>Παίκτης</w:t>
      </w:r>
      <w:r w:rsidRPr="00641F29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>
        <w:rPr>
          <w:rFonts w:ascii="Calibri" w:eastAsia="Calibri" w:hAnsi="Calibri" w:cs="Calibri"/>
          <w:lang w:val="el-GR"/>
        </w:rPr>
        <w:t>Λ</w:t>
      </w:r>
    </w:p>
    <w:p w:rsidR="00A6349A" w:rsidRPr="00641F29" w:rsidRDefault="00A6349A">
      <w:pPr>
        <w:spacing w:before="1" w:after="0" w:line="140" w:lineRule="exact"/>
        <w:rPr>
          <w:sz w:val="14"/>
          <w:szCs w:val="14"/>
          <w:lang w:val="el-GR"/>
        </w:rPr>
      </w:pPr>
    </w:p>
    <w:p w:rsidR="00A6349A" w:rsidRPr="00641F29" w:rsidRDefault="00A6349A">
      <w:pPr>
        <w:spacing w:after="0" w:line="200" w:lineRule="exact"/>
        <w:rPr>
          <w:sz w:val="20"/>
          <w:szCs w:val="20"/>
          <w:lang w:val="el-GR"/>
        </w:rPr>
      </w:pPr>
    </w:p>
    <w:p w:rsidR="00A6349A" w:rsidRPr="00641F29" w:rsidRDefault="00A6349A">
      <w:pPr>
        <w:spacing w:after="0" w:line="200" w:lineRule="exact"/>
        <w:rPr>
          <w:sz w:val="20"/>
          <w:szCs w:val="20"/>
          <w:lang w:val="el-GR"/>
        </w:rPr>
      </w:pPr>
    </w:p>
    <w:p w:rsidR="00A6349A" w:rsidRPr="00641F29" w:rsidRDefault="00A6349A">
      <w:pPr>
        <w:spacing w:after="0" w:line="200" w:lineRule="exact"/>
        <w:rPr>
          <w:sz w:val="20"/>
          <w:szCs w:val="20"/>
          <w:lang w:val="el-GR"/>
        </w:rPr>
      </w:pPr>
    </w:p>
    <w:p w:rsidR="00A6349A" w:rsidRPr="000003BE" w:rsidRDefault="005A3CC4" w:rsidP="000003BE">
      <w:pPr>
        <w:spacing w:before="100" w:beforeAutospacing="1" w:after="0" w:line="330" w:lineRule="exact"/>
        <w:jc w:val="center"/>
        <w:rPr>
          <w:rFonts w:ascii="Verdana" w:eastAsia="Verdana" w:hAnsi="Verdana" w:cs="Verdana"/>
          <w:sz w:val="28"/>
          <w:szCs w:val="28"/>
          <w:lang w:val="el-GR"/>
        </w:rPr>
      </w:pPr>
      <w:r w:rsidRPr="000003BE">
        <w:rPr>
          <w:rFonts w:ascii="Verdana" w:eastAsia="Verdana" w:hAnsi="Verdana" w:cs="Verdana"/>
          <w:b/>
          <w:bCs/>
          <w:spacing w:val="1"/>
          <w:position w:val="-2"/>
          <w:sz w:val="28"/>
          <w:szCs w:val="28"/>
          <w:lang w:val="el-GR"/>
        </w:rPr>
        <w:t xml:space="preserve">Περίπτωση </w:t>
      </w:r>
      <w:r w:rsidR="00EB4327" w:rsidRPr="000003BE">
        <w:rPr>
          <w:rFonts w:ascii="Verdana" w:eastAsia="Verdana" w:hAnsi="Verdana" w:cs="Verdana"/>
          <w:b/>
          <w:bCs/>
          <w:position w:val="-2"/>
          <w:sz w:val="28"/>
          <w:szCs w:val="28"/>
          <w:lang w:val="el-GR"/>
        </w:rPr>
        <w:t>12 –</w:t>
      </w:r>
      <w:r w:rsidRPr="00C707DB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Παρουσία</w:t>
      </w:r>
      <w:r w:rsidRPr="000003BE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 xml:space="preserve"> </w:t>
      </w:r>
      <w:r w:rsidR="0060671F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«</w:t>
      </w:r>
      <w:r w:rsidR="00420C08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Συγκεκριμένης</w:t>
      </w:r>
      <w:r w:rsidR="0060671F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»</w:t>
      </w:r>
      <w:r w:rsidR="00F17EC7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 xml:space="preserve"> Απαγορευμένης</w:t>
      </w:r>
      <w:r w:rsidRPr="000003BE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 xml:space="preserve"> </w:t>
      </w:r>
      <w:r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Ουσίας</w:t>
      </w:r>
    </w:p>
    <w:p w:rsidR="005A3CC4" w:rsidRPr="000003BE" w:rsidRDefault="005A3CC4" w:rsidP="005A3CC4">
      <w:pPr>
        <w:spacing w:before="21" w:after="0" w:line="240" w:lineRule="auto"/>
        <w:ind w:right="2261"/>
        <w:jc w:val="both"/>
        <w:rPr>
          <w:sz w:val="20"/>
          <w:szCs w:val="20"/>
          <w:lang w:val="el-GR"/>
        </w:rPr>
      </w:pPr>
    </w:p>
    <w:p w:rsidR="005A3CC4" w:rsidRPr="000003BE" w:rsidRDefault="005A3CC4" w:rsidP="005A3CC4">
      <w:pPr>
        <w:spacing w:before="21" w:after="0" w:line="240" w:lineRule="auto"/>
        <w:ind w:right="8132"/>
        <w:jc w:val="both"/>
        <w:rPr>
          <w:sz w:val="20"/>
          <w:szCs w:val="20"/>
          <w:lang w:val="el-GR"/>
        </w:rPr>
      </w:pPr>
    </w:p>
    <w:p w:rsidR="005A3CC4" w:rsidRPr="000003BE" w:rsidRDefault="005A3CC4" w:rsidP="005A3CC4">
      <w:pPr>
        <w:spacing w:before="21" w:after="0" w:line="240" w:lineRule="auto"/>
        <w:ind w:right="8132"/>
        <w:jc w:val="both"/>
        <w:rPr>
          <w:sz w:val="20"/>
          <w:szCs w:val="20"/>
          <w:lang w:val="el-GR"/>
        </w:rPr>
      </w:pPr>
    </w:p>
    <w:p w:rsidR="00A6349A" w:rsidRPr="000003BE" w:rsidRDefault="005A3CC4" w:rsidP="005A3CC4">
      <w:pPr>
        <w:spacing w:before="21" w:after="0" w:line="240" w:lineRule="auto"/>
        <w:ind w:right="2403"/>
        <w:jc w:val="both"/>
        <w:rPr>
          <w:rFonts w:ascii="Verdana" w:eastAsia="Verdana" w:hAnsi="Verdana" w:cs="Verdana"/>
          <w:lang w:val="el-GR"/>
        </w:rPr>
      </w:pPr>
      <w:r w:rsidRPr="000003BE">
        <w:rPr>
          <w:rFonts w:ascii="Verdana" w:eastAsia="Verdana" w:hAnsi="Verdana" w:cs="Verdana"/>
          <w:b/>
          <w:bCs/>
          <w:lang w:val="el-GR"/>
        </w:rPr>
        <w:t>Λέξεις κλειδιά</w:t>
      </w:r>
    </w:p>
    <w:p w:rsidR="00A6349A" w:rsidRPr="000003BE" w:rsidRDefault="00A6349A">
      <w:pPr>
        <w:spacing w:before="3" w:after="0" w:line="170" w:lineRule="exact"/>
        <w:rPr>
          <w:sz w:val="17"/>
          <w:szCs w:val="17"/>
          <w:lang w:val="el-GR"/>
        </w:rPr>
      </w:pPr>
    </w:p>
    <w:p w:rsidR="00A6349A" w:rsidRPr="000003BE" w:rsidRDefault="00A6349A">
      <w:pPr>
        <w:spacing w:after="0" w:line="200" w:lineRule="exact"/>
        <w:rPr>
          <w:sz w:val="20"/>
          <w:szCs w:val="20"/>
          <w:lang w:val="el-GR"/>
        </w:rPr>
      </w:pPr>
    </w:p>
    <w:p w:rsidR="00A6349A" w:rsidRPr="00CC5701" w:rsidRDefault="000003BE" w:rsidP="005A3CC4">
      <w:pPr>
        <w:spacing w:after="0" w:line="359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0003BE">
        <w:rPr>
          <w:rFonts w:ascii="Verdana" w:eastAsia="Verdana" w:hAnsi="Verdana" w:cs="Verdana"/>
          <w:i/>
          <w:spacing w:val="-2"/>
          <w:lang w:val="el-GR"/>
        </w:rPr>
        <w:t xml:space="preserve">Άρθρο </w:t>
      </w:r>
      <w:r w:rsidR="00EB4327" w:rsidRPr="000003BE">
        <w:rPr>
          <w:rFonts w:ascii="Verdana" w:eastAsia="Verdana" w:hAnsi="Verdana" w:cs="Verdana"/>
          <w:i/>
          <w:spacing w:val="-1"/>
          <w:lang w:val="el-GR"/>
        </w:rPr>
        <w:t>2.1</w:t>
      </w:r>
      <w:r w:rsidR="00EB4327" w:rsidRPr="000003BE">
        <w:rPr>
          <w:rFonts w:ascii="Verdana" w:eastAsia="Verdana" w:hAnsi="Verdana" w:cs="Verdana"/>
          <w:i/>
          <w:lang w:val="el-GR"/>
        </w:rPr>
        <w:t>;</w:t>
      </w:r>
      <w:r w:rsidR="00EB4327" w:rsidRPr="000003BE">
        <w:rPr>
          <w:rFonts w:ascii="Verdana" w:eastAsia="Verdana" w:hAnsi="Verdana" w:cs="Verdana"/>
          <w:i/>
          <w:spacing w:val="2"/>
          <w:lang w:val="el-GR"/>
        </w:rPr>
        <w:t xml:space="preserve"> </w:t>
      </w:r>
      <w:r w:rsidRPr="000003BE">
        <w:rPr>
          <w:rFonts w:ascii="Verdana" w:eastAsia="Verdana" w:hAnsi="Verdana" w:cs="Verdana"/>
          <w:i/>
          <w:spacing w:val="-2"/>
          <w:lang w:val="el-GR"/>
        </w:rPr>
        <w:t xml:space="preserve">Άρθρο </w:t>
      </w:r>
      <w:r w:rsidR="00EB4327" w:rsidRPr="000003BE">
        <w:rPr>
          <w:rFonts w:ascii="Verdana" w:eastAsia="Verdana" w:hAnsi="Verdana" w:cs="Verdana"/>
          <w:i/>
          <w:spacing w:val="-1"/>
          <w:lang w:val="el-GR"/>
        </w:rPr>
        <w:t>1</w:t>
      </w:r>
      <w:r w:rsidR="00EB4327" w:rsidRPr="000003BE">
        <w:rPr>
          <w:rFonts w:ascii="Verdana" w:eastAsia="Verdana" w:hAnsi="Verdana" w:cs="Verdana"/>
          <w:i/>
          <w:spacing w:val="1"/>
          <w:lang w:val="el-GR"/>
        </w:rPr>
        <w:t>0</w:t>
      </w:r>
      <w:r w:rsidR="00EB4327" w:rsidRPr="000003BE">
        <w:rPr>
          <w:rFonts w:ascii="Verdana" w:eastAsia="Verdana" w:hAnsi="Verdana" w:cs="Verdana"/>
          <w:i/>
          <w:spacing w:val="-1"/>
          <w:lang w:val="el-GR"/>
        </w:rPr>
        <w:t>.4</w:t>
      </w:r>
      <w:r w:rsidR="00EB4327" w:rsidRPr="000003BE">
        <w:rPr>
          <w:rFonts w:ascii="Verdana" w:eastAsia="Verdana" w:hAnsi="Verdana" w:cs="Verdana"/>
          <w:i/>
          <w:lang w:val="el-GR"/>
        </w:rPr>
        <w:t>;</w:t>
      </w:r>
      <w:r w:rsidR="00EB4327" w:rsidRPr="000003BE">
        <w:rPr>
          <w:rFonts w:ascii="Verdana" w:eastAsia="Verdana" w:hAnsi="Verdana" w:cs="Verdana"/>
          <w:i/>
          <w:spacing w:val="2"/>
          <w:lang w:val="el-GR"/>
        </w:rPr>
        <w:t xml:space="preserve"> </w:t>
      </w:r>
      <w:r w:rsidRPr="000003BE">
        <w:rPr>
          <w:rFonts w:ascii="Verdana" w:eastAsia="Verdana" w:hAnsi="Verdana" w:cs="Verdana"/>
          <w:i/>
          <w:spacing w:val="-2"/>
          <w:lang w:val="el-GR"/>
        </w:rPr>
        <w:t xml:space="preserve">Άρθρο </w:t>
      </w:r>
      <w:r w:rsidR="00EB4327" w:rsidRPr="000003BE">
        <w:rPr>
          <w:rFonts w:ascii="Verdana" w:eastAsia="Verdana" w:hAnsi="Verdana" w:cs="Verdana"/>
          <w:i/>
          <w:spacing w:val="1"/>
          <w:lang w:val="el-GR"/>
        </w:rPr>
        <w:t>1</w:t>
      </w:r>
      <w:r w:rsidR="00EB4327" w:rsidRPr="000003BE">
        <w:rPr>
          <w:rFonts w:ascii="Verdana" w:eastAsia="Verdana" w:hAnsi="Verdana" w:cs="Verdana"/>
          <w:i/>
          <w:spacing w:val="-1"/>
          <w:lang w:val="el-GR"/>
        </w:rPr>
        <w:t>0.</w:t>
      </w:r>
      <w:r w:rsidR="00EB4327" w:rsidRPr="000003BE">
        <w:rPr>
          <w:rFonts w:ascii="Verdana" w:eastAsia="Verdana" w:hAnsi="Verdana" w:cs="Verdana"/>
          <w:i/>
          <w:spacing w:val="1"/>
          <w:lang w:val="el-GR"/>
        </w:rPr>
        <w:t>5</w:t>
      </w:r>
      <w:r w:rsidR="00EB4327" w:rsidRPr="000003BE">
        <w:rPr>
          <w:rFonts w:ascii="Verdana" w:eastAsia="Verdana" w:hAnsi="Verdana" w:cs="Verdana"/>
          <w:i/>
          <w:spacing w:val="-1"/>
          <w:lang w:val="el-GR"/>
        </w:rPr>
        <w:t>.1</w:t>
      </w:r>
      <w:r w:rsidR="00EB4327" w:rsidRPr="000003BE">
        <w:rPr>
          <w:rFonts w:ascii="Verdana" w:eastAsia="Verdana" w:hAnsi="Verdana" w:cs="Verdana"/>
          <w:i/>
          <w:lang w:val="el-GR"/>
        </w:rPr>
        <w:t>;</w:t>
      </w:r>
      <w:r w:rsidR="00EB4327" w:rsidRPr="000003BE">
        <w:rPr>
          <w:rFonts w:ascii="Verdana" w:eastAsia="Verdana" w:hAnsi="Verdana" w:cs="Verdana"/>
          <w:i/>
          <w:spacing w:val="2"/>
          <w:lang w:val="el-GR"/>
        </w:rPr>
        <w:t xml:space="preserve"> </w:t>
      </w:r>
      <w:r w:rsidRPr="000003BE">
        <w:rPr>
          <w:rFonts w:ascii="Verdana" w:eastAsia="Verdana" w:hAnsi="Verdana" w:cs="Verdana"/>
          <w:i/>
          <w:spacing w:val="-2"/>
          <w:lang w:val="el-GR"/>
        </w:rPr>
        <w:t xml:space="preserve">Άρθρο </w:t>
      </w:r>
      <w:r w:rsidR="00EB4327" w:rsidRPr="000003BE">
        <w:rPr>
          <w:rFonts w:ascii="Verdana" w:eastAsia="Verdana" w:hAnsi="Verdana" w:cs="Verdana"/>
          <w:i/>
          <w:spacing w:val="-1"/>
          <w:lang w:val="el-GR"/>
        </w:rPr>
        <w:t>10</w:t>
      </w:r>
      <w:r w:rsidR="00EB4327" w:rsidRPr="000003BE">
        <w:rPr>
          <w:rFonts w:ascii="Verdana" w:eastAsia="Verdana" w:hAnsi="Verdana" w:cs="Verdana"/>
          <w:i/>
          <w:spacing w:val="1"/>
          <w:lang w:val="el-GR"/>
        </w:rPr>
        <w:t>.</w:t>
      </w:r>
      <w:r w:rsidR="00EB4327" w:rsidRPr="000003BE">
        <w:rPr>
          <w:rFonts w:ascii="Verdana" w:eastAsia="Verdana" w:hAnsi="Verdana" w:cs="Verdana"/>
          <w:i/>
          <w:spacing w:val="-1"/>
          <w:lang w:val="el-GR"/>
        </w:rPr>
        <w:t>5.2</w:t>
      </w:r>
      <w:r w:rsidR="00EB4327" w:rsidRPr="000003BE">
        <w:rPr>
          <w:rFonts w:ascii="Verdana" w:eastAsia="Verdana" w:hAnsi="Verdana" w:cs="Verdana"/>
          <w:i/>
          <w:lang w:val="el-GR"/>
        </w:rPr>
        <w:t>;</w:t>
      </w:r>
      <w:r w:rsidR="00EB4327" w:rsidRPr="000003BE">
        <w:rPr>
          <w:rFonts w:ascii="Verdana" w:eastAsia="Verdana" w:hAnsi="Verdana" w:cs="Verdana"/>
          <w:i/>
          <w:spacing w:val="4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Μη Σ</w:t>
      </w:r>
      <w:r w:rsidRPr="00B637B3">
        <w:rPr>
          <w:rFonts w:ascii="Verdana" w:eastAsia="Verdana" w:hAnsi="Verdana" w:cs="Verdana"/>
          <w:lang w:val="el-GR"/>
        </w:rPr>
        <w:t xml:space="preserve">φάλμα ή </w:t>
      </w:r>
      <w:r>
        <w:rPr>
          <w:rFonts w:ascii="Verdana" w:eastAsia="Verdana" w:hAnsi="Verdana" w:cs="Verdana"/>
          <w:lang w:val="el-GR"/>
        </w:rPr>
        <w:t>Α</w:t>
      </w:r>
      <w:r w:rsidRPr="00B637B3">
        <w:rPr>
          <w:rFonts w:ascii="Verdana" w:eastAsia="Verdana" w:hAnsi="Verdana" w:cs="Verdana"/>
          <w:lang w:val="el-GR"/>
        </w:rPr>
        <w:t>μέλεια</w:t>
      </w:r>
      <w:r w:rsidR="00EB4327" w:rsidRPr="000003BE">
        <w:rPr>
          <w:rFonts w:ascii="Verdana" w:eastAsia="Verdana" w:hAnsi="Verdana" w:cs="Verdana"/>
          <w:i/>
          <w:lang w:val="el-GR"/>
        </w:rPr>
        <w:t>;</w:t>
      </w:r>
      <w:r w:rsidR="00EB4327" w:rsidRPr="000003BE">
        <w:rPr>
          <w:rFonts w:ascii="Verdana" w:eastAsia="Verdana" w:hAnsi="Verdana" w:cs="Verdana"/>
          <w:i/>
          <w:spacing w:val="2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Μη</w:t>
      </w:r>
      <w:r w:rsidRPr="00F17EC7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Σ</w:t>
      </w:r>
      <w:r w:rsidRPr="00B637B3">
        <w:rPr>
          <w:rFonts w:ascii="Verdana" w:eastAsia="Verdana" w:hAnsi="Verdana" w:cs="Verdana"/>
          <w:lang w:val="el-GR"/>
        </w:rPr>
        <w:t>ημαντικό</w:t>
      </w:r>
      <w:r w:rsidRPr="00F17EC7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Σ</w:t>
      </w:r>
      <w:r w:rsidRPr="00B637B3">
        <w:rPr>
          <w:rFonts w:ascii="Verdana" w:eastAsia="Verdana" w:hAnsi="Verdana" w:cs="Verdana"/>
          <w:lang w:val="el-GR"/>
        </w:rPr>
        <w:t>φάλμα</w:t>
      </w:r>
      <w:r w:rsidRPr="00F17EC7">
        <w:rPr>
          <w:rFonts w:ascii="Verdana" w:eastAsia="Verdana" w:hAnsi="Verdana" w:cs="Verdana"/>
          <w:lang w:val="el-GR"/>
        </w:rPr>
        <w:t xml:space="preserve"> </w:t>
      </w:r>
      <w:r w:rsidRPr="00B637B3">
        <w:rPr>
          <w:rFonts w:ascii="Verdana" w:eastAsia="Verdana" w:hAnsi="Verdana" w:cs="Verdana"/>
          <w:lang w:val="el-GR"/>
        </w:rPr>
        <w:t>ή</w:t>
      </w:r>
      <w:r w:rsidRPr="00F17EC7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Α</w:t>
      </w:r>
      <w:r w:rsidRPr="00B637B3">
        <w:rPr>
          <w:rFonts w:ascii="Verdana" w:eastAsia="Verdana" w:hAnsi="Verdana" w:cs="Verdana"/>
          <w:lang w:val="el-GR"/>
        </w:rPr>
        <w:t>μέλεια</w:t>
      </w:r>
      <w:r w:rsidR="00EB4327" w:rsidRPr="00F17EC7">
        <w:rPr>
          <w:rFonts w:ascii="Verdana" w:eastAsia="Verdana" w:hAnsi="Verdana" w:cs="Verdana"/>
          <w:i/>
          <w:lang w:val="el-GR"/>
        </w:rPr>
        <w:t>;</w:t>
      </w:r>
      <w:r w:rsidR="00EB4327" w:rsidRPr="00F17EC7">
        <w:rPr>
          <w:rFonts w:ascii="Verdana" w:eastAsia="Verdana" w:hAnsi="Verdana" w:cs="Verdana"/>
          <w:i/>
          <w:spacing w:val="2"/>
          <w:lang w:val="el-GR"/>
        </w:rPr>
        <w:t xml:space="preserve"> </w:t>
      </w:r>
      <w:r>
        <w:rPr>
          <w:rFonts w:ascii="Verdana" w:eastAsia="Verdana" w:hAnsi="Verdana" w:cs="Verdana"/>
          <w:i/>
          <w:spacing w:val="-1"/>
          <w:lang w:val="el-GR"/>
        </w:rPr>
        <w:t>Α</w:t>
      </w:r>
      <w:r w:rsidRPr="00F17EC7">
        <w:rPr>
          <w:rFonts w:ascii="Verdana" w:eastAsia="Verdana" w:hAnsi="Verdana" w:cs="Verdana"/>
          <w:i/>
          <w:spacing w:val="-1"/>
          <w:lang w:val="el-GR"/>
        </w:rPr>
        <w:t xml:space="preserve">παγορευμένη </w:t>
      </w:r>
      <w:r>
        <w:rPr>
          <w:rFonts w:ascii="Verdana" w:eastAsia="Verdana" w:hAnsi="Verdana" w:cs="Verdana"/>
          <w:i/>
          <w:spacing w:val="-1"/>
          <w:lang w:val="el-GR"/>
        </w:rPr>
        <w:t>Ο</w:t>
      </w:r>
      <w:r w:rsidRPr="00F17EC7">
        <w:rPr>
          <w:rFonts w:ascii="Verdana" w:eastAsia="Verdana" w:hAnsi="Verdana" w:cs="Verdana"/>
          <w:i/>
          <w:spacing w:val="-1"/>
          <w:lang w:val="el-GR"/>
        </w:rPr>
        <w:t>υσία</w:t>
      </w:r>
      <w:r w:rsidR="00CC5701" w:rsidRPr="00F17EC7">
        <w:rPr>
          <w:rFonts w:ascii="Verdana" w:eastAsia="Verdana" w:hAnsi="Verdana" w:cs="Verdana"/>
          <w:i/>
          <w:spacing w:val="-1"/>
          <w:lang w:val="el-GR"/>
        </w:rPr>
        <w:t>;</w:t>
      </w:r>
      <w:r w:rsidRPr="00F17EC7">
        <w:rPr>
          <w:rFonts w:ascii="Verdana" w:eastAsia="Verdana" w:hAnsi="Verdana" w:cs="Verdana"/>
          <w:i/>
          <w:spacing w:val="-1"/>
          <w:lang w:val="el-GR"/>
        </w:rPr>
        <w:t xml:space="preserve"> </w:t>
      </w:r>
      <w:r w:rsidRPr="000003BE">
        <w:rPr>
          <w:rFonts w:ascii="Verdana" w:eastAsia="Verdana" w:hAnsi="Verdana" w:cs="Verdana"/>
          <w:i/>
          <w:spacing w:val="-1"/>
          <w:lang w:val="el-GR"/>
        </w:rPr>
        <w:t xml:space="preserve">Φάρμακο; Συμπέρασμα; </w:t>
      </w:r>
      <w:proofErr w:type="spellStart"/>
      <w:r w:rsidRPr="000003BE">
        <w:rPr>
          <w:rFonts w:ascii="Verdana" w:eastAsia="Verdana" w:hAnsi="Verdana" w:cs="Verdana"/>
          <w:i/>
          <w:spacing w:val="-1"/>
          <w:lang w:val="el-GR"/>
        </w:rPr>
        <w:t>Εφεδρίνη</w:t>
      </w:r>
      <w:proofErr w:type="spellEnd"/>
      <w:r w:rsidRPr="000003BE">
        <w:rPr>
          <w:rFonts w:ascii="Verdana" w:eastAsia="Verdana" w:hAnsi="Verdana" w:cs="Verdana"/>
          <w:i/>
          <w:spacing w:val="-1"/>
          <w:lang w:val="el-GR"/>
        </w:rPr>
        <w:t xml:space="preserve">; </w:t>
      </w:r>
      <w:r w:rsidR="003A1E75" w:rsidRPr="003A1E75">
        <w:rPr>
          <w:rFonts w:ascii="Verdana" w:eastAsia="Verdana" w:hAnsi="Verdana" w:cs="Verdana"/>
          <w:i/>
          <w:spacing w:val="-1"/>
          <w:lang w:val="el-GR"/>
        </w:rPr>
        <w:t xml:space="preserve">Πρόθεση για Βελτίωση της </w:t>
      </w:r>
      <w:r w:rsidR="003A1E75">
        <w:rPr>
          <w:rFonts w:ascii="Verdana" w:eastAsia="Verdana" w:hAnsi="Verdana" w:cs="Verdana"/>
          <w:i/>
          <w:spacing w:val="-1"/>
          <w:lang w:val="el-GR"/>
        </w:rPr>
        <w:t>Αθλητικής Α</w:t>
      </w:r>
      <w:r w:rsidR="003A1E75" w:rsidRPr="003A1E75">
        <w:rPr>
          <w:rFonts w:ascii="Verdana" w:eastAsia="Verdana" w:hAnsi="Verdana" w:cs="Verdana"/>
          <w:i/>
          <w:spacing w:val="-1"/>
          <w:lang w:val="el-GR"/>
        </w:rPr>
        <w:t>πόδοσης</w:t>
      </w:r>
      <w:r w:rsidR="00CC5701">
        <w:rPr>
          <w:rFonts w:ascii="Verdana" w:eastAsia="Verdana" w:hAnsi="Verdana" w:cs="Verdana"/>
          <w:i/>
          <w:spacing w:val="-1"/>
          <w:lang w:val="el-GR"/>
        </w:rPr>
        <w:t>;</w:t>
      </w:r>
      <w:r w:rsidRPr="000003BE">
        <w:rPr>
          <w:rFonts w:ascii="Verdana" w:eastAsia="Verdana" w:hAnsi="Verdana" w:cs="Verdana"/>
          <w:i/>
          <w:spacing w:val="-1"/>
          <w:lang w:val="el-GR"/>
        </w:rPr>
        <w:t xml:space="preserve"> </w:t>
      </w:r>
      <w:r w:rsidRPr="00CC5701">
        <w:rPr>
          <w:rFonts w:ascii="Verdana" w:eastAsia="Verdana" w:hAnsi="Verdana" w:cs="Verdana"/>
          <w:i/>
          <w:spacing w:val="-1"/>
          <w:lang w:val="el-GR"/>
        </w:rPr>
        <w:t xml:space="preserve">Μείωση της </w:t>
      </w:r>
      <w:r w:rsidR="00F17EC7">
        <w:rPr>
          <w:rFonts w:ascii="Verdana" w:eastAsia="Verdana" w:hAnsi="Verdana" w:cs="Verdana"/>
          <w:i/>
          <w:spacing w:val="-1"/>
          <w:lang w:val="el-GR"/>
        </w:rPr>
        <w:t>ποινής</w:t>
      </w:r>
      <w:r w:rsidR="00EB4327" w:rsidRPr="00CC5701">
        <w:rPr>
          <w:rFonts w:ascii="Verdana" w:eastAsia="Verdana" w:hAnsi="Verdana" w:cs="Verdana"/>
          <w:i/>
          <w:lang w:val="el-GR"/>
        </w:rPr>
        <w:t xml:space="preserve">; </w:t>
      </w:r>
      <w:r w:rsidR="00641F29" w:rsidRPr="0055505B">
        <w:rPr>
          <w:rFonts w:ascii="Verdana" w:eastAsia="Verdana" w:hAnsi="Verdana" w:cs="Verdana"/>
          <w:i/>
          <w:color w:val="0070C0"/>
          <w:spacing w:val="-1"/>
          <w:lang w:val="el-GR"/>
        </w:rPr>
        <w:t>Ντόπινγκ</w:t>
      </w:r>
    </w:p>
    <w:p w:rsidR="00A6349A" w:rsidRPr="00CC5701" w:rsidRDefault="00A6349A">
      <w:pPr>
        <w:spacing w:before="9" w:after="0" w:line="150" w:lineRule="exact"/>
        <w:rPr>
          <w:sz w:val="15"/>
          <w:szCs w:val="15"/>
          <w:lang w:val="el-GR"/>
        </w:rPr>
      </w:pPr>
    </w:p>
    <w:p w:rsidR="00A6349A" w:rsidRPr="00CC5701" w:rsidRDefault="00A6349A">
      <w:pPr>
        <w:spacing w:after="0" w:line="200" w:lineRule="exact"/>
        <w:rPr>
          <w:sz w:val="20"/>
          <w:szCs w:val="20"/>
          <w:lang w:val="el-GR"/>
        </w:rPr>
      </w:pPr>
    </w:p>
    <w:p w:rsidR="00A6349A" w:rsidRPr="00CC5701" w:rsidRDefault="00A6349A">
      <w:pPr>
        <w:spacing w:after="0" w:line="200" w:lineRule="exact"/>
        <w:rPr>
          <w:sz w:val="20"/>
          <w:szCs w:val="20"/>
          <w:lang w:val="el-GR"/>
        </w:rPr>
      </w:pPr>
    </w:p>
    <w:p w:rsidR="00A6349A" w:rsidRPr="00CC5701" w:rsidRDefault="00A6349A">
      <w:pPr>
        <w:spacing w:after="0" w:line="200" w:lineRule="exact"/>
        <w:rPr>
          <w:sz w:val="20"/>
          <w:szCs w:val="20"/>
          <w:lang w:val="el-GR"/>
        </w:rPr>
      </w:pPr>
    </w:p>
    <w:p w:rsidR="00A6349A" w:rsidRPr="00CC5701" w:rsidRDefault="005A3CC4" w:rsidP="005A3CC4">
      <w:pPr>
        <w:spacing w:after="0" w:line="240" w:lineRule="auto"/>
        <w:ind w:right="1269"/>
        <w:jc w:val="both"/>
        <w:rPr>
          <w:rFonts w:ascii="Verdana" w:eastAsia="Verdana" w:hAnsi="Verdana" w:cs="Verdana"/>
          <w:lang w:val="el-GR"/>
        </w:rPr>
      </w:pPr>
      <w:r w:rsidRPr="00CC5701">
        <w:rPr>
          <w:rFonts w:ascii="Verdana" w:eastAsia="Verdana" w:hAnsi="Verdana" w:cs="Verdana"/>
          <w:b/>
          <w:bCs/>
          <w:lang w:val="el-GR"/>
        </w:rPr>
        <w:t>Σύνοψη</w:t>
      </w:r>
    </w:p>
    <w:p w:rsidR="00A6349A" w:rsidRPr="00CC5701" w:rsidRDefault="00A6349A">
      <w:pPr>
        <w:spacing w:before="3" w:after="0" w:line="170" w:lineRule="exact"/>
        <w:rPr>
          <w:sz w:val="17"/>
          <w:szCs w:val="17"/>
          <w:lang w:val="el-GR"/>
        </w:rPr>
      </w:pPr>
    </w:p>
    <w:p w:rsidR="00A6349A" w:rsidRPr="00CC5701" w:rsidRDefault="00A6349A">
      <w:pPr>
        <w:spacing w:after="0" w:line="200" w:lineRule="exact"/>
        <w:rPr>
          <w:sz w:val="20"/>
          <w:szCs w:val="20"/>
          <w:lang w:val="el-GR"/>
        </w:rPr>
      </w:pPr>
    </w:p>
    <w:p w:rsidR="00A6349A" w:rsidRPr="00F17EC7" w:rsidRDefault="00F17EC7" w:rsidP="005A3CC4">
      <w:pPr>
        <w:spacing w:after="0" w:line="360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F17EC7">
        <w:rPr>
          <w:rFonts w:ascii="Verdana" w:eastAsia="Verdana" w:hAnsi="Verdana" w:cs="Verdana"/>
          <w:lang w:val="el-GR"/>
        </w:rPr>
        <w:t xml:space="preserve">Ο </w:t>
      </w:r>
      <w:r>
        <w:rPr>
          <w:rFonts w:ascii="Verdana" w:eastAsia="Verdana" w:hAnsi="Verdana" w:cs="Verdana"/>
          <w:lang w:val="el-GR"/>
        </w:rPr>
        <w:t>Α</w:t>
      </w:r>
      <w:r w:rsidRPr="00F17EC7">
        <w:rPr>
          <w:rFonts w:ascii="Verdana" w:eastAsia="Verdana" w:hAnsi="Verdana" w:cs="Verdana"/>
          <w:lang w:val="el-GR"/>
        </w:rPr>
        <w:t xml:space="preserve">θλητής </w:t>
      </w:r>
      <w:r>
        <w:rPr>
          <w:rFonts w:ascii="Verdana" w:eastAsia="Verdana" w:hAnsi="Verdana" w:cs="Verdana"/>
          <w:lang w:val="el-GR"/>
        </w:rPr>
        <w:t>Λ</w:t>
      </w:r>
      <w:r w:rsidRPr="00F17EC7">
        <w:rPr>
          <w:rFonts w:ascii="Verdana" w:eastAsia="Verdana" w:hAnsi="Verdana" w:cs="Verdana"/>
          <w:lang w:val="el-GR"/>
        </w:rPr>
        <w:t xml:space="preserve"> κατηγορήθηκε για </w:t>
      </w:r>
      <w:r>
        <w:rPr>
          <w:rFonts w:ascii="Verdana" w:eastAsia="Verdana" w:hAnsi="Verdana" w:cs="Verdana"/>
          <w:spacing w:val="-1"/>
          <w:lang w:val="el-GR"/>
        </w:rPr>
        <w:t>Παράβαση των Κανόνων Αντί-Ντόπινγκ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 (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) </w:t>
      </w:r>
      <w:r>
        <w:rPr>
          <w:rFonts w:ascii="Verdana" w:eastAsia="Verdana" w:hAnsi="Verdana" w:cs="Verdana"/>
          <w:spacing w:val="-1"/>
          <w:lang w:val="el-GR"/>
        </w:rPr>
        <w:t xml:space="preserve">σύμφωνα με το Άρθρο </w:t>
      </w:r>
      <w:r w:rsidRPr="00B637B3">
        <w:rPr>
          <w:rFonts w:ascii="Verdana" w:eastAsia="Verdana" w:hAnsi="Verdana" w:cs="Verdana"/>
          <w:lang w:val="el-GR"/>
        </w:rPr>
        <w:t xml:space="preserve">2.1 </w:t>
      </w:r>
      <w:r>
        <w:rPr>
          <w:rFonts w:ascii="Verdana" w:eastAsia="Verdana" w:hAnsi="Verdana" w:cs="Verdana"/>
          <w:lang w:val="el-GR"/>
        </w:rPr>
        <w:t>για παρουσία</w:t>
      </w:r>
      <w:r w:rsidRPr="00F17EC7">
        <w:rPr>
          <w:rFonts w:ascii="Verdana" w:eastAsia="Verdana" w:hAnsi="Verdana" w:cs="Verdana"/>
          <w:lang w:val="el-GR"/>
        </w:rPr>
        <w:t xml:space="preserve"> </w:t>
      </w:r>
      <w:proofErr w:type="spellStart"/>
      <w:r w:rsidRPr="00F17EC7">
        <w:rPr>
          <w:rFonts w:ascii="Verdana" w:eastAsia="Verdana" w:hAnsi="Verdana" w:cs="Verdana"/>
          <w:lang w:val="el-GR"/>
        </w:rPr>
        <w:t>εφεδρίνης</w:t>
      </w:r>
      <w:proofErr w:type="spellEnd"/>
      <w:r w:rsidRPr="00F17EC7">
        <w:rPr>
          <w:rFonts w:ascii="Verdana" w:eastAsia="Verdana" w:hAnsi="Verdana" w:cs="Verdana"/>
          <w:lang w:val="el-GR"/>
        </w:rPr>
        <w:t xml:space="preserve">, μιας </w:t>
      </w:r>
      <w:r w:rsidR="0060671F">
        <w:rPr>
          <w:rFonts w:ascii="Verdana" w:eastAsia="Verdana" w:hAnsi="Verdana" w:cs="Verdana"/>
          <w:lang w:val="el-GR"/>
        </w:rPr>
        <w:t>«</w:t>
      </w:r>
      <w:r>
        <w:rPr>
          <w:rFonts w:ascii="Verdana" w:eastAsia="Verdana" w:hAnsi="Verdana" w:cs="Verdana"/>
          <w:lang w:val="el-GR"/>
        </w:rPr>
        <w:t>Σ</w:t>
      </w:r>
      <w:r w:rsidRPr="00F17EC7">
        <w:rPr>
          <w:rFonts w:ascii="Verdana" w:eastAsia="Verdana" w:hAnsi="Verdana" w:cs="Verdana"/>
          <w:lang w:val="el-GR"/>
        </w:rPr>
        <w:t>υγκεκριμένης</w:t>
      </w:r>
      <w:r w:rsidR="0060671F">
        <w:rPr>
          <w:rFonts w:ascii="Verdana" w:eastAsia="Verdana" w:hAnsi="Verdana" w:cs="Verdana"/>
          <w:lang w:val="el-GR"/>
        </w:rPr>
        <w:t>»</w:t>
      </w:r>
      <w:r w:rsidRPr="00F17EC7">
        <w:rPr>
          <w:rFonts w:ascii="Verdana" w:eastAsia="Verdana" w:hAnsi="Verdana" w:cs="Verdana"/>
          <w:lang w:val="el-GR"/>
        </w:rPr>
        <w:t xml:space="preserve"> </w:t>
      </w:r>
      <w:r w:rsidR="0060671F" w:rsidRPr="0060671F">
        <w:rPr>
          <w:rFonts w:ascii="Verdana" w:eastAsia="Verdana" w:hAnsi="Verdana" w:cs="Verdana"/>
          <w:lang w:val="el-GR"/>
        </w:rPr>
        <w:t xml:space="preserve">Απαγορευμένης </w:t>
      </w:r>
      <w:r>
        <w:rPr>
          <w:rFonts w:ascii="Verdana" w:eastAsia="Verdana" w:hAnsi="Verdana" w:cs="Verdana"/>
          <w:lang w:val="el-GR"/>
        </w:rPr>
        <w:t>Ο</w:t>
      </w:r>
      <w:r w:rsidRPr="00F17EC7">
        <w:rPr>
          <w:rFonts w:ascii="Verdana" w:eastAsia="Verdana" w:hAnsi="Verdana" w:cs="Verdana"/>
          <w:lang w:val="el-GR"/>
        </w:rPr>
        <w:t xml:space="preserve">υσίας. Η υπόθεση παραπέμφθηκε στην Εθνική </w:t>
      </w:r>
      <w:r w:rsidR="00362D1A">
        <w:rPr>
          <w:rFonts w:ascii="Verdana" w:eastAsia="Verdana" w:hAnsi="Verdana" w:cs="Verdana"/>
          <w:lang w:val="el-GR"/>
        </w:rPr>
        <w:t>Επιτροπή</w:t>
      </w:r>
      <w:r w:rsidRPr="00F17EC7">
        <w:rPr>
          <w:rFonts w:ascii="Verdana" w:eastAsia="Verdana" w:hAnsi="Verdana" w:cs="Verdana"/>
          <w:lang w:val="el-GR"/>
        </w:rPr>
        <w:t xml:space="preserve"> </w:t>
      </w:r>
      <w:proofErr w:type="spellStart"/>
      <w:r w:rsidRPr="00F17EC7">
        <w:rPr>
          <w:rFonts w:ascii="Verdana" w:eastAsia="Verdana" w:hAnsi="Verdana" w:cs="Verdana"/>
          <w:lang w:val="el-GR"/>
        </w:rPr>
        <w:t>Αντι</w:t>
      </w:r>
      <w:proofErr w:type="spellEnd"/>
      <w:r w:rsidR="00362D1A">
        <w:rPr>
          <w:rFonts w:ascii="Verdana" w:eastAsia="Verdana" w:hAnsi="Verdana" w:cs="Verdana"/>
          <w:lang w:val="el-GR"/>
        </w:rPr>
        <w:t>-</w:t>
      </w:r>
      <w:r w:rsidRPr="00F17EC7">
        <w:rPr>
          <w:rFonts w:ascii="Verdana" w:eastAsia="Verdana" w:hAnsi="Verdana" w:cs="Verdana"/>
          <w:lang w:val="el-GR"/>
        </w:rPr>
        <w:t xml:space="preserve">ντόπινγκ για επίλυση σύμφωνα με τους Κανόνες </w:t>
      </w:r>
      <w:proofErr w:type="spellStart"/>
      <w:r w:rsidR="00362D1A" w:rsidRPr="00F17EC7">
        <w:rPr>
          <w:rFonts w:ascii="Verdana" w:eastAsia="Verdana" w:hAnsi="Verdana" w:cs="Verdana"/>
          <w:lang w:val="el-GR"/>
        </w:rPr>
        <w:t>Αντι</w:t>
      </w:r>
      <w:proofErr w:type="spellEnd"/>
      <w:r w:rsidR="00362D1A">
        <w:rPr>
          <w:rFonts w:ascii="Verdana" w:eastAsia="Verdana" w:hAnsi="Verdana" w:cs="Verdana"/>
          <w:lang w:val="el-GR"/>
        </w:rPr>
        <w:t>-</w:t>
      </w:r>
      <w:r w:rsidR="00362D1A" w:rsidRPr="00F17EC7">
        <w:rPr>
          <w:rFonts w:ascii="Verdana" w:eastAsia="Verdana" w:hAnsi="Verdana" w:cs="Verdana"/>
          <w:lang w:val="el-GR"/>
        </w:rPr>
        <w:t xml:space="preserve">ντόπινγκ </w:t>
      </w:r>
      <w:r w:rsidRPr="00F17EC7">
        <w:rPr>
          <w:rFonts w:ascii="Verdana" w:eastAsia="Verdana" w:hAnsi="Verdana" w:cs="Verdana"/>
          <w:lang w:val="el-GR"/>
        </w:rPr>
        <w:t xml:space="preserve">του </w:t>
      </w:r>
      <w:r w:rsidR="00362D1A">
        <w:rPr>
          <w:rFonts w:ascii="Verdana" w:eastAsia="Verdana" w:hAnsi="Verdana" w:cs="Verdana"/>
          <w:lang w:val="el-GR"/>
        </w:rPr>
        <w:t xml:space="preserve">Βρετανικού Οργανισμού Επαγγελματικής Πυγμαχίας </w:t>
      </w:r>
      <w:r w:rsidRPr="00F17EC7">
        <w:rPr>
          <w:rFonts w:ascii="Verdana" w:eastAsia="Verdana" w:hAnsi="Verdana" w:cs="Verdana"/>
          <w:lang w:val="el-GR"/>
        </w:rPr>
        <w:t>("</w:t>
      </w:r>
      <w:r w:rsidR="00362D1A">
        <w:rPr>
          <w:rFonts w:ascii="Verdana" w:eastAsia="Verdana" w:hAnsi="Verdana" w:cs="Verdana"/>
          <w:lang w:val="el-GR"/>
        </w:rPr>
        <w:t>ΒΟΕΠ</w:t>
      </w:r>
      <w:r w:rsidRPr="00F17EC7">
        <w:rPr>
          <w:rFonts w:ascii="Verdana" w:eastAsia="Verdana" w:hAnsi="Verdana" w:cs="Verdana"/>
          <w:lang w:val="el-GR"/>
        </w:rPr>
        <w:t>").</w:t>
      </w:r>
      <w:r w:rsidR="006A68AA">
        <w:rPr>
          <w:rFonts w:ascii="Verdana" w:eastAsia="Verdana" w:hAnsi="Verdana" w:cs="Verdana"/>
          <w:lang w:val="el-GR"/>
        </w:rPr>
        <w:t xml:space="preserve"> </w:t>
      </w:r>
      <w:r w:rsidRPr="00F17EC7">
        <w:rPr>
          <w:rFonts w:ascii="Verdana" w:eastAsia="Verdana" w:hAnsi="Verdana" w:cs="Verdana"/>
          <w:lang w:val="el-GR"/>
        </w:rPr>
        <w:t xml:space="preserve">Ο </w:t>
      </w:r>
      <w:r w:rsidR="003A1E75">
        <w:rPr>
          <w:rFonts w:ascii="Verdana" w:eastAsia="Verdana" w:hAnsi="Verdana" w:cs="Verdana"/>
          <w:lang w:val="el-GR"/>
        </w:rPr>
        <w:t>Α</w:t>
      </w:r>
      <w:r w:rsidRPr="00F17EC7">
        <w:rPr>
          <w:rFonts w:ascii="Verdana" w:eastAsia="Verdana" w:hAnsi="Verdana" w:cs="Verdana"/>
          <w:lang w:val="el-GR"/>
        </w:rPr>
        <w:t xml:space="preserve">θλητής </w:t>
      </w:r>
      <w:r w:rsidR="003A1E75">
        <w:rPr>
          <w:rFonts w:ascii="Verdana" w:eastAsia="Verdana" w:hAnsi="Verdana" w:cs="Verdana"/>
          <w:lang w:val="el-GR"/>
        </w:rPr>
        <w:t>Λ</w:t>
      </w:r>
      <w:r w:rsidRPr="00F17EC7">
        <w:rPr>
          <w:rFonts w:ascii="Verdana" w:eastAsia="Verdana" w:hAnsi="Verdana" w:cs="Verdana"/>
          <w:lang w:val="el-GR"/>
        </w:rPr>
        <w:t xml:space="preserve"> ισχυρίστηκε ότι η </w:t>
      </w:r>
      <w:proofErr w:type="spellStart"/>
      <w:r w:rsidRPr="00F17EC7">
        <w:rPr>
          <w:rFonts w:ascii="Verdana" w:eastAsia="Verdana" w:hAnsi="Verdana" w:cs="Verdana"/>
          <w:lang w:val="el-GR"/>
        </w:rPr>
        <w:t>εφεδρίνη</w:t>
      </w:r>
      <w:proofErr w:type="spellEnd"/>
      <w:r w:rsidRPr="00F17EC7">
        <w:rPr>
          <w:rFonts w:ascii="Verdana" w:eastAsia="Verdana" w:hAnsi="Verdana" w:cs="Verdana"/>
          <w:lang w:val="el-GR"/>
        </w:rPr>
        <w:t xml:space="preserve"> εισήλθε στο σώμα του με τη χρήση ενός φαρμάκου που πήρε για ιατρικούς λόγους και όχι για να ενισχύσει την απόδοσή του. Ως εκ τούτου, επιδ</w:t>
      </w:r>
      <w:r w:rsidR="003A1E75">
        <w:rPr>
          <w:rFonts w:ascii="Verdana" w:eastAsia="Verdana" w:hAnsi="Verdana" w:cs="Verdana"/>
          <w:lang w:val="el-GR"/>
        </w:rPr>
        <w:t>ίωξε</w:t>
      </w:r>
      <w:r w:rsidRPr="00F17EC7">
        <w:rPr>
          <w:rFonts w:ascii="Verdana" w:eastAsia="Verdana" w:hAnsi="Verdana" w:cs="Verdana"/>
          <w:lang w:val="el-GR"/>
        </w:rPr>
        <w:t xml:space="preserve"> τη μείωση </w:t>
      </w:r>
      <w:r w:rsidR="003A1E75">
        <w:rPr>
          <w:rFonts w:ascii="Verdana" w:eastAsia="Verdana" w:hAnsi="Verdana" w:cs="Verdana"/>
          <w:lang w:val="el-GR"/>
        </w:rPr>
        <w:t xml:space="preserve">της </w:t>
      </w:r>
      <w:r w:rsidRPr="00F17EC7">
        <w:rPr>
          <w:rFonts w:ascii="Verdana" w:eastAsia="Verdana" w:hAnsi="Verdana" w:cs="Verdana"/>
          <w:lang w:val="el-GR"/>
        </w:rPr>
        <w:t xml:space="preserve"> τυπική</w:t>
      </w:r>
      <w:r w:rsidR="003A1E75">
        <w:rPr>
          <w:rFonts w:ascii="Verdana" w:eastAsia="Verdana" w:hAnsi="Verdana" w:cs="Verdana"/>
          <w:lang w:val="el-GR"/>
        </w:rPr>
        <w:t>ς</w:t>
      </w:r>
      <w:r w:rsidRPr="00F17EC7">
        <w:rPr>
          <w:rFonts w:ascii="Verdana" w:eastAsia="Verdana" w:hAnsi="Verdana" w:cs="Verdana"/>
          <w:lang w:val="el-GR"/>
        </w:rPr>
        <w:t xml:space="preserve"> </w:t>
      </w:r>
      <w:r w:rsidR="003A1E75">
        <w:rPr>
          <w:rFonts w:ascii="Verdana" w:eastAsia="Verdana" w:hAnsi="Verdana" w:cs="Verdana"/>
          <w:lang w:val="el-GR"/>
        </w:rPr>
        <w:t>ποινής αποκλεισμού</w:t>
      </w:r>
      <w:r w:rsidRPr="00F17EC7">
        <w:rPr>
          <w:rFonts w:ascii="Verdana" w:eastAsia="Verdana" w:hAnsi="Verdana" w:cs="Verdana"/>
          <w:lang w:val="el-GR"/>
        </w:rPr>
        <w:t xml:space="preserve"> δύο ετών σύμφωνα με τα άρθρα 10.4 (καμία </w:t>
      </w:r>
      <w:r w:rsidR="003A1E75">
        <w:rPr>
          <w:rFonts w:ascii="Verdana" w:eastAsia="Verdana" w:hAnsi="Verdana" w:cs="Verdana"/>
          <w:lang w:val="el-GR"/>
        </w:rPr>
        <w:t>Π</w:t>
      </w:r>
      <w:r w:rsidRPr="00F17EC7">
        <w:rPr>
          <w:rFonts w:ascii="Verdana" w:eastAsia="Verdana" w:hAnsi="Verdana" w:cs="Verdana"/>
          <w:lang w:val="el-GR"/>
        </w:rPr>
        <w:t xml:space="preserve">ρόθεση για </w:t>
      </w:r>
      <w:r w:rsidR="003A1E75">
        <w:rPr>
          <w:rFonts w:ascii="Verdana" w:eastAsia="Verdana" w:hAnsi="Verdana" w:cs="Verdana"/>
          <w:lang w:val="el-GR"/>
        </w:rPr>
        <w:t>Β</w:t>
      </w:r>
      <w:r w:rsidRPr="00F17EC7">
        <w:rPr>
          <w:rFonts w:ascii="Verdana" w:eastAsia="Verdana" w:hAnsi="Verdana" w:cs="Verdana"/>
          <w:lang w:val="el-GR"/>
        </w:rPr>
        <w:t>ελτίωση της απόδοσης) και 10.5 (</w:t>
      </w:r>
      <w:r w:rsidR="003A1E75">
        <w:rPr>
          <w:rFonts w:ascii="Verdana" w:eastAsia="Verdana" w:hAnsi="Verdana" w:cs="Verdana"/>
          <w:lang w:val="el-GR"/>
        </w:rPr>
        <w:t>με</w:t>
      </w:r>
      <w:r w:rsidRPr="00F17EC7">
        <w:rPr>
          <w:rFonts w:ascii="Verdana" w:eastAsia="Verdana" w:hAnsi="Verdana" w:cs="Verdana"/>
          <w:lang w:val="el-GR"/>
        </w:rPr>
        <w:t xml:space="preserve"> </w:t>
      </w:r>
      <w:r w:rsidR="003A1E75">
        <w:rPr>
          <w:rFonts w:ascii="Verdana" w:eastAsia="Verdana" w:hAnsi="Verdana" w:cs="Verdana"/>
          <w:lang w:val="el-GR"/>
        </w:rPr>
        <w:t>Σ</w:t>
      </w:r>
      <w:r w:rsidRPr="00F17EC7">
        <w:rPr>
          <w:rFonts w:ascii="Verdana" w:eastAsia="Verdana" w:hAnsi="Verdana" w:cs="Verdana"/>
          <w:lang w:val="el-GR"/>
        </w:rPr>
        <w:t xml:space="preserve">φάλμα ή </w:t>
      </w:r>
      <w:r w:rsidR="003A1E75">
        <w:rPr>
          <w:rFonts w:ascii="Verdana" w:eastAsia="Verdana" w:hAnsi="Verdana" w:cs="Verdana"/>
          <w:lang w:val="el-GR"/>
        </w:rPr>
        <w:t>Α</w:t>
      </w:r>
      <w:r w:rsidRPr="00F17EC7">
        <w:rPr>
          <w:rFonts w:ascii="Verdana" w:eastAsia="Verdana" w:hAnsi="Verdana" w:cs="Verdana"/>
          <w:lang w:val="el-GR"/>
        </w:rPr>
        <w:t xml:space="preserve">μέλεια). Το Δικαστήριο </w:t>
      </w:r>
      <w:r w:rsidR="003A1E75">
        <w:rPr>
          <w:rFonts w:ascii="Verdana" w:eastAsia="Verdana" w:hAnsi="Verdana" w:cs="Verdana"/>
          <w:lang w:val="el-GR"/>
        </w:rPr>
        <w:t>τόνισε</w:t>
      </w:r>
      <w:r w:rsidRPr="00F17EC7">
        <w:rPr>
          <w:rFonts w:ascii="Verdana" w:eastAsia="Verdana" w:hAnsi="Verdana" w:cs="Verdana"/>
          <w:lang w:val="el-GR"/>
        </w:rPr>
        <w:t xml:space="preserve"> ότι ο Αθλητής </w:t>
      </w:r>
      <w:r w:rsidR="003A1E75">
        <w:rPr>
          <w:rFonts w:ascii="Verdana" w:eastAsia="Verdana" w:hAnsi="Verdana" w:cs="Verdana"/>
          <w:lang w:val="el-GR"/>
        </w:rPr>
        <w:t>Λ</w:t>
      </w:r>
      <w:r w:rsidRPr="00F17EC7">
        <w:rPr>
          <w:rFonts w:ascii="Verdana" w:eastAsia="Verdana" w:hAnsi="Verdana" w:cs="Verdana"/>
          <w:lang w:val="el-GR"/>
        </w:rPr>
        <w:t xml:space="preserve"> δεν προσκόμισε αποδεικτικά στοιχεία που να επιβεβαιώνουν τα επιχειρήματά του και, επομένως, διαπίστωσε ότι ο αθλητής </w:t>
      </w:r>
      <w:r w:rsidR="003A1E75">
        <w:rPr>
          <w:rFonts w:ascii="Verdana" w:eastAsia="Verdana" w:hAnsi="Verdana" w:cs="Verdana"/>
          <w:lang w:val="el-GR"/>
        </w:rPr>
        <w:lastRenderedPageBreak/>
        <w:t>Λ</w:t>
      </w:r>
      <w:r w:rsidRPr="00F17EC7">
        <w:rPr>
          <w:rFonts w:ascii="Verdana" w:eastAsia="Verdana" w:hAnsi="Verdana" w:cs="Verdana"/>
          <w:lang w:val="el-GR"/>
        </w:rPr>
        <w:t xml:space="preserve"> είχε</w:t>
      </w:r>
      <w:r w:rsidR="003A1E75">
        <w:rPr>
          <w:rFonts w:ascii="Verdana" w:eastAsia="Verdana" w:hAnsi="Verdana" w:cs="Verdana"/>
          <w:lang w:val="el-GR"/>
        </w:rPr>
        <w:t>:</w:t>
      </w:r>
      <w:r w:rsidRPr="00F17EC7">
        <w:rPr>
          <w:rFonts w:ascii="Verdana" w:eastAsia="Verdana" w:hAnsi="Verdana" w:cs="Verdana"/>
          <w:lang w:val="el-GR"/>
        </w:rPr>
        <w:t xml:space="preserve"> (i) </w:t>
      </w:r>
      <w:r w:rsidR="003A1E75">
        <w:rPr>
          <w:rFonts w:ascii="Verdana" w:eastAsia="Verdana" w:hAnsi="Verdana" w:cs="Verdana"/>
          <w:lang w:val="el-GR"/>
        </w:rPr>
        <w:t>αποτύχει να δείξει</w:t>
      </w:r>
      <w:r w:rsidRPr="00F17EC7">
        <w:rPr>
          <w:rFonts w:ascii="Verdana" w:eastAsia="Verdana" w:hAnsi="Verdana" w:cs="Verdana"/>
          <w:lang w:val="el-GR"/>
        </w:rPr>
        <w:t xml:space="preserve"> πώς η </w:t>
      </w:r>
      <w:proofErr w:type="spellStart"/>
      <w:r w:rsidRPr="00F17EC7">
        <w:rPr>
          <w:rFonts w:ascii="Verdana" w:eastAsia="Verdana" w:hAnsi="Verdana" w:cs="Verdana"/>
          <w:lang w:val="el-GR"/>
        </w:rPr>
        <w:t>εφεδρίνη</w:t>
      </w:r>
      <w:proofErr w:type="spellEnd"/>
      <w:r w:rsidRPr="00F17EC7">
        <w:rPr>
          <w:rFonts w:ascii="Verdana" w:eastAsia="Verdana" w:hAnsi="Verdana" w:cs="Verdana"/>
          <w:lang w:val="el-GR"/>
        </w:rPr>
        <w:t xml:space="preserve"> είχε εισέλθει στο σώμα του</w:t>
      </w:r>
      <w:r w:rsidR="003A1E75">
        <w:rPr>
          <w:rFonts w:ascii="Verdana" w:eastAsia="Verdana" w:hAnsi="Verdana" w:cs="Verdana"/>
          <w:lang w:val="el-GR"/>
        </w:rPr>
        <w:t>,</w:t>
      </w:r>
      <w:r w:rsidRPr="00F17EC7">
        <w:rPr>
          <w:rFonts w:ascii="Verdana" w:eastAsia="Verdana" w:hAnsi="Verdana" w:cs="Verdana"/>
          <w:lang w:val="el-GR"/>
        </w:rPr>
        <w:t xml:space="preserve"> και </w:t>
      </w:r>
      <w:r w:rsidR="003A1E75">
        <w:rPr>
          <w:rFonts w:ascii="Verdana" w:eastAsia="Verdana" w:hAnsi="Verdana" w:cs="Verdana"/>
          <w:lang w:val="el-GR"/>
        </w:rPr>
        <w:t>(</w:t>
      </w:r>
      <w:r w:rsidRPr="00F17EC7">
        <w:rPr>
          <w:rFonts w:ascii="Verdana" w:eastAsia="Verdana" w:hAnsi="Verdana" w:cs="Verdana"/>
          <w:lang w:val="el-GR"/>
        </w:rPr>
        <w:t xml:space="preserve">ii) </w:t>
      </w:r>
      <w:r w:rsidR="003A1E75">
        <w:rPr>
          <w:rFonts w:ascii="Verdana" w:eastAsia="Verdana" w:hAnsi="Verdana" w:cs="Verdana"/>
          <w:lang w:val="el-GR"/>
        </w:rPr>
        <w:t>απέτυχε να αποδείξει</w:t>
      </w:r>
      <w:r w:rsidRPr="00F17EC7">
        <w:rPr>
          <w:rFonts w:ascii="Verdana" w:eastAsia="Verdana" w:hAnsi="Verdana" w:cs="Verdana"/>
          <w:lang w:val="el-GR"/>
        </w:rPr>
        <w:t xml:space="preserve"> ότι η παρουσία της </w:t>
      </w:r>
      <w:r w:rsidR="003A1E75">
        <w:rPr>
          <w:rFonts w:ascii="Verdana" w:eastAsia="Verdana" w:hAnsi="Verdana" w:cs="Verdana"/>
          <w:lang w:val="el-GR"/>
        </w:rPr>
        <w:t>«Σ</w:t>
      </w:r>
      <w:r w:rsidRPr="00F17EC7">
        <w:rPr>
          <w:rFonts w:ascii="Verdana" w:eastAsia="Verdana" w:hAnsi="Verdana" w:cs="Verdana"/>
          <w:lang w:val="el-GR"/>
        </w:rPr>
        <w:t>υγκεκριμένης</w:t>
      </w:r>
      <w:r w:rsidR="003A1E75">
        <w:rPr>
          <w:rFonts w:ascii="Verdana" w:eastAsia="Verdana" w:hAnsi="Verdana" w:cs="Verdana"/>
          <w:lang w:val="el-GR"/>
        </w:rPr>
        <w:t>»</w:t>
      </w:r>
      <w:r w:rsidRPr="00F17EC7">
        <w:rPr>
          <w:rFonts w:ascii="Verdana" w:eastAsia="Verdana" w:hAnsi="Verdana" w:cs="Verdana"/>
          <w:lang w:val="el-GR"/>
        </w:rPr>
        <w:t xml:space="preserve"> ουσίας δεν είχε </w:t>
      </w:r>
      <w:r w:rsidR="003A1E75">
        <w:rPr>
          <w:rFonts w:ascii="Verdana" w:eastAsia="Verdana" w:hAnsi="Verdana" w:cs="Verdana"/>
          <w:lang w:val="el-GR"/>
        </w:rPr>
        <w:t>πρόθεση</w:t>
      </w:r>
      <w:r w:rsidRPr="00F17EC7">
        <w:rPr>
          <w:rFonts w:ascii="Verdana" w:eastAsia="Verdana" w:hAnsi="Verdana" w:cs="Verdana"/>
          <w:lang w:val="el-GR"/>
        </w:rPr>
        <w:t xml:space="preserve"> να ενισχύσει την αθλητική του απόδοση κατά την έννοια του άρθρου 10.4 και </w:t>
      </w:r>
      <w:r w:rsidR="00523710">
        <w:rPr>
          <w:rFonts w:ascii="Verdana" w:eastAsia="Verdana" w:hAnsi="Verdana" w:cs="Verdana"/>
          <w:lang w:val="el-GR"/>
        </w:rPr>
        <w:t>(</w:t>
      </w:r>
      <w:r w:rsidRPr="00F17EC7">
        <w:rPr>
          <w:rFonts w:ascii="Verdana" w:eastAsia="Verdana" w:hAnsi="Verdana" w:cs="Verdana"/>
          <w:lang w:val="el-GR"/>
        </w:rPr>
        <w:t xml:space="preserve">iii) δεν ήταν σε θέση να αποδείξει ότι δεν υπέπεσε σε πταίσμα </w:t>
      </w:r>
      <w:r w:rsidR="00523710">
        <w:rPr>
          <w:rFonts w:ascii="Verdana" w:eastAsia="Verdana" w:hAnsi="Verdana" w:cs="Verdana"/>
          <w:lang w:val="el-GR"/>
        </w:rPr>
        <w:t>σύμφωνα με</w:t>
      </w:r>
      <w:r w:rsidRPr="00F17EC7">
        <w:rPr>
          <w:rFonts w:ascii="Verdana" w:eastAsia="Verdana" w:hAnsi="Verdana" w:cs="Verdana"/>
          <w:lang w:val="el-GR"/>
        </w:rPr>
        <w:t xml:space="preserve"> τους σκοπούς του άρθρου 10.5. Επιβλήθηκε </w:t>
      </w:r>
      <w:r w:rsidR="006A68AA">
        <w:rPr>
          <w:rFonts w:ascii="Verdana" w:eastAsia="Verdana" w:hAnsi="Verdana" w:cs="Verdana"/>
          <w:lang w:val="el-GR"/>
        </w:rPr>
        <w:t>ποινή αποκλεισμού</w:t>
      </w:r>
      <w:r w:rsidRPr="00F17EC7">
        <w:rPr>
          <w:rFonts w:ascii="Verdana" w:eastAsia="Verdana" w:hAnsi="Verdana" w:cs="Verdana"/>
          <w:lang w:val="el-GR"/>
        </w:rPr>
        <w:t xml:space="preserve"> δύο ετών και δεν επιτράπηκε καμία μείωση</w:t>
      </w:r>
      <w:r w:rsidR="006A68AA">
        <w:rPr>
          <w:rFonts w:ascii="Verdana" w:eastAsia="Verdana" w:hAnsi="Verdana" w:cs="Verdana"/>
          <w:lang w:val="el-GR"/>
        </w:rPr>
        <w:t>.</w:t>
      </w:r>
    </w:p>
    <w:p w:rsidR="00A6349A" w:rsidRPr="00F17EC7" w:rsidRDefault="00A6349A">
      <w:pPr>
        <w:spacing w:after="0" w:line="200" w:lineRule="exact"/>
        <w:rPr>
          <w:sz w:val="20"/>
          <w:szCs w:val="20"/>
          <w:lang w:val="el-GR"/>
        </w:rPr>
      </w:pPr>
    </w:p>
    <w:p w:rsidR="00A6349A" w:rsidRPr="00F17EC7" w:rsidRDefault="00A6349A">
      <w:pPr>
        <w:spacing w:after="0" w:line="200" w:lineRule="exact"/>
        <w:rPr>
          <w:sz w:val="20"/>
          <w:szCs w:val="20"/>
          <w:lang w:val="el-GR"/>
        </w:rPr>
      </w:pPr>
    </w:p>
    <w:p w:rsidR="00A6349A" w:rsidRPr="00F17EC7" w:rsidRDefault="00A6349A">
      <w:pPr>
        <w:spacing w:after="0" w:line="200" w:lineRule="exact"/>
        <w:rPr>
          <w:sz w:val="20"/>
          <w:szCs w:val="20"/>
          <w:lang w:val="el-GR"/>
        </w:rPr>
      </w:pPr>
    </w:p>
    <w:p w:rsidR="00A6349A" w:rsidRPr="00F17EC7" w:rsidRDefault="00A6349A">
      <w:pPr>
        <w:spacing w:after="0" w:line="280" w:lineRule="exact"/>
        <w:rPr>
          <w:sz w:val="28"/>
          <w:szCs w:val="28"/>
          <w:lang w:val="el-GR"/>
        </w:rPr>
      </w:pPr>
    </w:p>
    <w:p w:rsidR="00A6349A" w:rsidRPr="00641F29" w:rsidRDefault="005A3CC4" w:rsidP="005A3CC4">
      <w:pPr>
        <w:spacing w:after="0" w:line="240" w:lineRule="auto"/>
        <w:ind w:right="1410"/>
        <w:jc w:val="both"/>
        <w:rPr>
          <w:rFonts w:ascii="Verdana" w:eastAsia="Verdana" w:hAnsi="Verdana" w:cs="Verdana"/>
          <w:lang w:val="el-GR"/>
        </w:rPr>
      </w:pPr>
      <w:r w:rsidRPr="00641F29">
        <w:rPr>
          <w:rFonts w:ascii="Verdana" w:eastAsia="Verdana" w:hAnsi="Verdana" w:cs="Verdana"/>
          <w:b/>
          <w:bCs/>
          <w:lang w:val="el-GR"/>
        </w:rPr>
        <w:t>Ιστορικό γεγονότων</w:t>
      </w:r>
    </w:p>
    <w:p w:rsidR="00A6349A" w:rsidRPr="00641F29" w:rsidRDefault="00A6349A">
      <w:pPr>
        <w:spacing w:before="3" w:after="0" w:line="170" w:lineRule="exact"/>
        <w:rPr>
          <w:sz w:val="17"/>
          <w:szCs w:val="17"/>
          <w:lang w:val="el-GR"/>
        </w:rPr>
      </w:pPr>
    </w:p>
    <w:p w:rsidR="00A6349A" w:rsidRPr="00641F29" w:rsidRDefault="00A6349A">
      <w:pPr>
        <w:spacing w:after="0" w:line="200" w:lineRule="exact"/>
        <w:rPr>
          <w:sz w:val="20"/>
          <w:szCs w:val="20"/>
          <w:lang w:val="el-GR"/>
        </w:rPr>
      </w:pPr>
    </w:p>
    <w:p w:rsidR="00A6349A" w:rsidRPr="009475BF" w:rsidRDefault="009475BF" w:rsidP="005A3CC4">
      <w:pPr>
        <w:spacing w:after="0" w:line="359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9475BF">
        <w:rPr>
          <w:rFonts w:ascii="Verdana" w:eastAsia="Verdana" w:hAnsi="Verdana" w:cs="Verdana"/>
          <w:lang w:val="el-GR"/>
        </w:rPr>
        <w:t xml:space="preserve">Ο </w:t>
      </w:r>
      <w:r>
        <w:rPr>
          <w:rFonts w:ascii="Verdana" w:eastAsia="Verdana" w:hAnsi="Verdana" w:cs="Verdana"/>
          <w:lang w:val="el-GR"/>
        </w:rPr>
        <w:t>Α</w:t>
      </w:r>
      <w:r w:rsidRPr="009475BF">
        <w:rPr>
          <w:rFonts w:ascii="Verdana" w:eastAsia="Verdana" w:hAnsi="Verdana" w:cs="Verdana"/>
          <w:lang w:val="el-GR"/>
        </w:rPr>
        <w:t xml:space="preserve">θλητής </w:t>
      </w:r>
      <w:r w:rsidR="002610BF">
        <w:rPr>
          <w:rFonts w:ascii="Verdana" w:eastAsia="Verdana" w:hAnsi="Verdana" w:cs="Verdana"/>
          <w:lang w:val="el-GR"/>
        </w:rPr>
        <w:t>Λ</w:t>
      </w:r>
      <w:r w:rsidRPr="009475BF">
        <w:rPr>
          <w:rFonts w:ascii="Verdana" w:eastAsia="Verdana" w:hAnsi="Verdana" w:cs="Verdana"/>
          <w:lang w:val="el-GR"/>
        </w:rPr>
        <w:t xml:space="preserve">, ένας πυγμάχος, κατηγορήθηκε με άρθρο 2.1 </w:t>
      </w:r>
      <w:r>
        <w:rPr>
          <w:rFonts w:ascii="Verdana" w:eastAsia="Verdana" w:hAnsi="Verdana" w:cs="Verdana"/>
          <w:lang w:val="el-GR"/>
        </w:rPr>
        <w:t xml:space="preserve">για 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9475BF">
        <w:rPr>
          <w:rFonts w:ascii="Verdana" w:eastAsia="Verdana" w:hAnsi="Verdana" w:cs="Verdana"/>
          <w:lang w:val="el-GR"/>
        </w:rPr>
        <w:t xml:space="preserve"> για παρουσία </w:t>
      </w:r>
      <w:proofErr w:type="spellStart"/>
      <w:r w:rsidRPr="009475BF">
        <w:rPr>
          <w:rFonts w:ascii="Verdana" w:eastAsia="Verdana" w:hAnsi="Verdana" w:cs="Verdana"/>
          <w:lang w:val="el-GR"/>
        </w:rPr>
        <w:t>εφεδρίνης</w:t>
      </w:r>
      <w:proofErr w:type="spellEnd"/>
      <w:r w:rsidRPr="009475BF">
        <w:rPr>
          <w:rFonts w:ascii="Verdana" w:eastAsia="Verdana" w:hAnsi="Verdana" w:cs="Verdana"/>
          <w:lang w:val="el-GR"/>
        </w:rPr>
        <w:t xml:space="preserve">, μιας </w:t>
      </w:r>
      <w:r>
        <w:rPr>
          <w:rFonts w:ascii="Verdana" w:eastAsia="Verdana" w:hAnsi="Verdana" w:cs="Verdana"/>
          <w:lang w:val="el-GR"/>
        </w:rPr>
        <w:t>«Σ</w:t>
      </w:r>
      <w:r w:rsidRPr="009475BF">
        <w:rPr>
          <w:rFonts w:ascii="Verdana" w:eastAsia="Verdana" w:hAnsi="Verdana" w:cs="Verdana"/>
          <w:lang w:val="el-GR"/>
        </w:rPr>
        <w:t>υγκεκριμένης</w:t>
      </w:r>
      <w:r>
        <w:rPr>
          <w:rFonts w:ascii="Verdana" w:eastAsia="Verdana" w:hAnsi="Verdana" w:cs="Verdana"/>
          <w:lang w:val="el-GR"/>
        </w:rPr>
        <w:t>»</w:t>
      </w:r>
      <w:r w:rsidRPr="009475BF">
        <w:rPr>
          <w:rFonts w:ascii="Verdana" w:eastAsia="Verdana" w:hAnsi="Verdana" w:cs="Verdana"/>
          <w:lang w:val="el-GR"/>
        </w:rPr>
        <w:t xml:space="preserve"> ουσίας. Η υπόθεση παραπέμφθηκε στην Εθνική </w:t>
      </w:r>
      <w:r w:rsidR="008A4A8C">
        <w:rPr>
          <w:rFonts w:ascii="Verdana" w:eastAsia="Verdana" w:hAnsi="Verdana" w:cs="Verdana"/>
          <w:lang w:val="el-GR"/>
        </w:rPr>
        <w:t>Επιτροπή</w:t>
      </w:r>
      <w:r w:rsidRPr="009475BF">
        <w:rPr>
          <w:rFonts w:ascii="Verdana" w:eastAsia="Verdana" w:hAnsi="Verdana" w:cs="Verdana"/>
          <w:lang w:val="el-GR"/>
        </w:rPr>
        <w:t xml:space="preserve"> </w:t>
      </w:r>
      <w:proofErr w:type="spellStart"/>
      <w:r w:rsidRPr="009475BF">
        <w:rPr>
          <w:rFonts w:ascii="Verdana" w:eastAsia="Verdana" w:hAnsi="Verdana" w:cs="Verdana"/>
          <w:lang w:val="el-GR"/>
        </w:rPr>
        <w:t>Αντι</w:t>
      </w:r>
      <w:proofErr w:type="spellEnd"/>
      <w:r w:rsidR="002610BF">
        <w:rPr>
          <w:rFonts w:ascii="Verdana" w:eastAsia="Verdana" w:hAnsi="Verdana" w:cs="Verdana"/>
          <w:lang w:val="el-GR"/>
        </w:rPr>
        <w:t>-Ν</w:t>
      </w:r>
      <w:r w:rsidRPr="009475BF">
        <w:rPr>
          <w:rFonts w:ascii="Verdana" w:eastAsia="Verdana" w:hAnsi="Verdana" w:cs="Verdana"/>
          <w:lang w:val="el-GR"/>
        </w:rPr>
        <w:t xml:space="preserve">τόπινγκ για επίλυση σύμφωνα με τους Κανόνες </w:t>
      </w:r>
      <w:proofErr w:type="spellStart"/>
      <w:r w:rsidR="002610BF" w:rsidRPr="009475BF">
        <w:rPr>
          <w:rFonts w:ascii="Verdana" w:eastAsia="Verdana" w:hAnsi="Verdana" w:cs="Verdana"/>
          <w:lang w:val="el-GR"/>
        </w:rPr>
        <w:t>Αντι</w:t>
      </w:r>
      <w:proofErr w:type="spellEnd"/>
      <w:r w:rsidR="002610BF">
        <w:rPr>
          <w:rFonts w:ascii="Verdana" w:eastAsia="Verdana" w:hAnsi="Verdana" w:cs="Verdana"/>
          <w:lang w:val="el-GR"/>
        </w:rPr>
        <w:t>-Ν</w:t>
      </w:r>
      <w:r w:rsidR="002610BF" w:rsidRPr="009475BF">
        <w:rPr>
          <w:rFonts w:ascii="Verdana" w:eastAsia="Verdana" w:hAnsi="Verdana" w:cs="Verdana"/>
          <w:lang w:val="el-GR"/>
        </w:rPr>
        <w:t xml:space="preserve">τόπινγκ </w:t>
      </w:r>
      <w:r w:rsidRPr="009475BF">
        <w:rPr>
          <w:rFonts w:ascii="Verdana" w:eastAsia="Verdana" w:hAnsi="Verdana" w:cs="Verdana"/>
          <w:lang w:val="el-GR"/>
        </w:rPr>
        <w:t>τ</w:t>
      </w:r>
      <w:r w:rsidR="002610BF">
        <w:rPr>
          <w:rFonts w:ascii="Verdana" w:eastAsia="Verdana" w:hAnsi="Verdana" w:cs="Verdana"/>
          <w:lang w:val="el-GR"/>
        </w:rPr>
        <w:t>ης</w:t>
      </w:r>
      <w:r w:rsidRPr="009475BF">
        <w:rPr>
          <w:rFonts w:ascii="Verdana" w:eastAsia="Verdana" w:hAnsi="Verdana" w:cs="Verdana"/>
          <w:lang w:val="el-GR"/>
        </w:rPr>
        <w:t xml:space="preserve"> </w:t>
      </w:r>
      <w:r w:rsidR="002610BF">
        <w:rPr>
          <w:rFonts w:ascii="Verdana" w:eastAsia="Verdana" w:hAnsi="Verdana" w:cs="Verdana"/>
          <w:lang w:val="el-GR"/>
        </w:rPr>
        <w:t>ΒΟΕΠ</w:t>
      </w:r>
      <w:r w:rsidRPr="009475BF">
        <w:rPr>
          <w:rFonts w:ascii="Verdana" w:eastAsia="Verdana" w:hAnsi="Verdana" w:cs="Verdana"/>
          <w:lang w:val="el-GR"/>
        </w:rPr>
        <w:t xml:space="preserve">. Ο </w:t>
      </w:r>
      <w:r w:rsidR="002610BF">
        <w:rPr>
          <w:rFonts w:ascii="Verdana" w:eastAsia="Verdana" w:hAnsi="Verdana" w:cs="Verdana"/>
          <w:lang w:val="el-GR"/>
        </w:rPr>
        <w:t>Α</w:t>
      </w:r>
      <w:r w:rsidRPr="009475BF">
        <w:rPr>
          <w:rFonts w:ascii="Verdana" w:eastAsia="Verdana" w:hAnsi="Verdana" w:cs="Verdana"/>
          <w:lang w:val="el-GR"/>
        </w:rPr>
        <w:t xml:space="preserve">θλητής </w:t>
      </w:r>
      <w:r w:rsidR="002610BF">
        <w:rPr>
          <w:rFonts w:ascii="Verdana" w:eastAsia="Verdana" w:hAnsi="Verdana" w:cs="Verdana"/>
          <w:lang w:val="el-GR"/>
        </w:rPr>
        <w:t>Λ</w:t>
      </w:r>
      <w:r w:rsidRPr="009475BF">
        <w:rPr>
          <w:rFonts w:ascii="Verdana" w:eastAsia="Verdana" w:hAnsi="Verdana" w:cs="Verdana"/>
          <w:lang w:val="el-GR"/>
        </w:rPr>
        <w:t xml:space="preserve"> ισχυρίστηκε ότι η </w:t>
      </w:r>
      <w:proofErr w:type="spellStart"/>
      <w:r w:rsidRPr="009475BF">
        <w:rPr>
          <w:rFonts w:ascii="Verdana" w:eastAsia="Verdana" w:hAnsi="Verdana" w:cs="Verdana"/>
          <w:lang w:val="el-GR"/>
        </w:rPr>
        <w:t>εφεδρίνη</w:t>
      </w:r>
      <w:proofErr w:type="spellEnd"/>
      <w:r w:rsidRPr="009475BF">
        <w:rPr>
          <w:rFonts w:ascii="Verdana" w:eastAsia="Verdana" w:hAnsi="Verdana" w:cs="Verdana"/>
          <w:lang w:val="el-GR"/>
        </w:rPr>
        <w:t xml:space="preserve"> εισήλθε στο σώμα του με τη χρήση ενός φαρμάκου που έλαβε για ιατρικούς λόγους και </w:t>
      </w:r>
      <w:r w:rsidR="002610BF">
        <w:rPr>
          <w:rFonts w:ascii="Verdana" w:eastAsia="Verdana" w:hAnsi="Verdana" w:cs="Verdana"/>
          <w:lang w:val="el-GR"/>
        </w:rPr>
        <w:t>όχι για</w:t>
      </w:r>
      <w:r w:rsidRPr="009475BF">
        <w:rPr>
          <w:rFonts w:ascii="Verdana" w:eastAsia="Verdana" w:hAnsi="Verdana" w:cs="Verdana"/>
          <w:lang w:val="el-GR"/>
        </w:rPr>
        <w:t xml:space="preserve"> να ενισχύσει την απόδοσή του. Υποστήριξε </w:t>
      </w:r>
      <w:r w:rsidR="008F0F96">
        <w:rPr>
          <w:rFonts w:ascii="Verdana" w:eastAsia="Verdana" w:hAnsi="Verdana" w:cs="Verdana"/>
          <w:lang w:val="el-GR"/>
        </w:rPr>
        <w:t>επίσης</w:t>
      </w:r>
      <w:r w:rsidRPr="009475BF">
        <w:rPr>
          <w:rFonts w:ascii="Verdana" w:eastAsia="Verdana" w:hAnsi="Verdana" w:cs="Verdana"/>
          <w:lang w:val="el-GR"/>
        </w:rPr>
        <w:t xml:space="preserve"> ότι δεν περίμενε ότι</w:t>
      </w:r>
      <w:r w:rsidR="008F0F96">
        <w:rPr>
          <w:rFonts w:ascii="Verdana" w:eastAsia="Verdana" w:hAnsi="Verdana" w:cs="Verdana"/>
          <w:lang w:val="el-GR"/>
        </w:rPr>
        <w:t xml:space="preserve"> αυτά</w:t>
      </w:r>
      <w:r w:rsidRPr="009475BF">
        <w:rPr>
          <w:rFonts w:ascii="Verdana" w:eastAsia="Verdana" w:hAnsi="Verdana" w:cs="Verdana"/>
          <w:lang w:val="el-GR"/>
        </w:rPr>
        <w:t xml:space="preserve"> τα φάρμακα περιέχουν </w:t>
      </w:r>
      <w:r w:rsidR="008F0F96">
        <w:rPr>
          <w:rFonts w:ascii="Verdana" w:eastAsia="Verdana" w:hAnsi="Verdana" w:cs="Verdana"/>
          <w:lang w:val="el-GR"/>
        </w:rPr>
        <w:t>Α</w:t>
      </w:r>
      <w:r w:rsidRPr="009475BF">
        <w:rPr>
          <w:rFonts w:ascii="Verdana" w:eastAsia="Verdana" w:hAnsi="Verdana" w:cs="Verdana"/>
          <w:lang w:val="el-GR"/>
        </w:rPr>
        <w:t xml:space="preserve">παγορευμένες </w:t>
      </w:r>
      <w:r w:rsidR="008F0F96">
        <w:rPr>
          <w:rFonts w:ascii="Verdana" w:eastAsia="Verdana" w:hAnsi="Verdana" w:cs="Verdana"/>
          <w:lang w:val="el-GR"/>
        </w:rPr>
        <w:t>Ο</w:t>
      </w:r>
      <w:r w:rsidRPr="009475BF">
        <w:rPr>
          <w:rFonts w:ascii="Verdana" w:eastAsia="Verdana" w:hAnsi="Verdana" w:cs="Verdana"/>
          <w:lang w:val="el-GR"/>
        </w:rPr>
        <w:t xml:space="preserve">υσίες. Ως εκ τούτου, ζήτησε τη μείωση </w:t>
      </w:r>
      <w:r w:rsidR="008F0F96">
        <w:rPr>
          <w:rFonts w:ascii="Verdana" w:eastAsia="Verdana" w:hAnsi="Verdana" w:cs="Verdana"/>
          <w:lang w:val="el-GR"/>
        </w:rPr>
        <w:t>της</w:t>
      </w:r>
      <w:r w:rsidRPr="009475BF">
        <w:rPr>
          <w:rFonts w:ascii="Verdana" w:eastAsia="Verdana" w:hAnsi="Verdana" w:cs="Verdana"/>
          <w:lang w:val="el-GR"/>
        </w:rPr>
        <w:t xml:space="preserve"> τυπική</w:t>
      </w:r>
      <w:r w:rsidR="008F0F96">
        <w:rPr>
          <w:rFonts w:ascii="Verdana" w:eastAsia="Verdana" w:hAnsi="Verdana" w:cs="Verdana"/>
          <w:lang w:val="el-GR"/>
        </w:rPr>
        <w:t>ς</w:t>
      </w:r>
      <w:r w:rsidRPr="009475BF">
        <w:rPr>
          <w:rFonts w:ascii="Verdana" w:eastAsia="Verdana" w:hAnsi="Verdana" w:cs="Verdana"/>
          <w:lang w:val="el-GR"/>
        </w:rPr>
        <w:t xml:space="preserve"> </w:t>
      </w:r>
      <w:r w:rsidR="008F0F96">
        <w:rPr>
          <w:rFonts w:ascii="Verdana" w:eastAsia="Verdana" w:hAnsi="Verdana" w:cs="Verdana"/>
          <w:lang w:val="el-GR"/>
        </w:rPr>
        <w:t>ποινής αποκλεισμού</w:t>
      </w:r>
      <w:r w:rsidRPr="009475BF">
        <w:rPr>
          <w:rFonts w:ascii="Verdana" w:eastAsia="Verdana" w:hAnsi="Verdana" w:cs="Verdana"/>
          <w:lang w:val="el-GR"/>
        </w:rPr>
        <w:t xml:space="preserve"> δύο ετών βάσει των άρθρων 10.4 (</w:t>
      </w:r>
      <w:r w:rsidR="008F0F96">
        <w:rPr>
          <w:rFonts w:ascii="Verdana" w:eastAsia="Verdana" w:hAnsi="Verdana" w:cs="Verdana"/>
          <w:lang w:val="el-GR"/>
        </w:rPr>
        <w:t>καμία π</w:t>
      </w:r>
      <w:r w:rsidRPr="009475BF">
        <w:rPr>
          <w:rFonts w:ascii="Verdana" w:eastAsia="Verdana" w:hAnsi="Verdana" w:cs="Verdana"/>
          <w:lang w:val="el-GR"/>
        </w:rPr>
        <w:t>ρόθεση βελτίωσης της απόδοσης) και 10.5. (</w:t>
      </w:r>
      <w:r w:rsidR="008F0F96">
        <w:rPr>
          <w:rFonts w:ascii="Verdana" w:eastAsia="Verdana" w:hAnsi="Verdana" w:cs="Verdana"/>
          <w:lang w:val="el-GR"/>
        </w:rPr>
        <w:t>μη</w:t>
      </w:r>
      <w:r w:rsidRPr="009475BF">
        <w:rPr>
          <w:rFonts w:ascii="Verdana" w:eastAsia="Verdana" w:hAnsi="Verdana" w:cs="Verdana"/>
          <w:lang w:val="el-GR"/>
        </w:rPr>
        <w:t xml:space="preserve"> σφάλμα) Ο αθλητής </w:t>
      </w:r>
      <w:r w:rsidR="008F0F96">
        <w:rPr>
          <w:rFonts w:ascii="Verdana" w:eastAsia="Verdana" w:hAnsi="Verdana" w:cs="Verdana"/>
          <w:lang w:val="el-GR"/>
        </w:rPr>
        <w:t>Λ</w:t>
      </w:r>
      <w:r w:rsidRPr="009475BF">
        <w:rPr>
          <w:rFonts w:ascii="Verdana" w:eastAsia="Verdana" w:hAnsi="Verdana" w:cs="Verdana"/>
          <w:lang w:val="el-GR"/>
        </w:rPr>
        <w:t xml:space="preserve"> δεν ήταν παρών </w:t>
      </w:r>
      <w:r w:rsidR="008F0F96">
        <w:rPr>
          <w:rFonts w:ascii="Verdana" w:eastAsia="Verdana" w:hAnsi="Verdana" w:cs="Verdana"/>
          <w:lang w:val="el-GR"/>
        </w:rPr>
        <w:t>σ</w:t>
      </w:r>
      <w:r w:rsidRPr="009475BF">
        <w:rPr>
          <w:rFonts w:ascii="Verdana" w:eastAsia="Verdana" w:hAnsi="Verdana" w:cs="Verdana"/>
          <w:lang w:val="el-GR"/>
        </w:rPr>
        <w:t>την ακρόαση.</w:t>
      </w:r>
    </w:p>
    <w:p w:rsidR="00A6349A" w:rsidRPr="009475BF" w:rsidRDefault="00A6349A">
      <w:pPr>
        <w:spacing w:before="19" w:after="0" w:line="220" w:lineRule="exact"/>
        <w:rPr>
          <w:lang w:val="el-GR"/>
        </w:rPr>
      </w:pPr>
    </w:p>
    <w:p w:rsidR="00A6349A" w:rsidRPr="005A3CC4" w:rsidRDefault="005A3CC4" w:rsidP="005A3CC4">
      <w:pPr>
        <w:spacing w:after="0" w:line="240" w:lineRule="auto"/>
        <w:ind w:right="985"/>
        <w:jc w:val="both"/>
        <w:rPr>
          <w:rFonts w:ascii="Verdana" w:eastAsia="Verdana" w:hAnsi="Verdana" w:cs="Verdana"/>
          <w:lang w:val="el-GR"/>
        </w:rPr>
      </w:pPr>
      <w:r w:rsidRPr="005A3CC4">
        <w:rPr>
          <w:rFonts w:ascii="Verdana" w:eastAsia="Verdana" w:hAnsi="Verdana" w:cs="Verdana"/>
          <w:b/>
          <w:bCs/>
          <w:lang w:val="el-GR"/>
        </w:rPr>
        <w:t>Αιτιολόγηση και απόφαση του δικαστηρίου</w:t>
      </w:r>
    </w:p>
    <w:p w:rsidR="00A6349A" w:rsidRPr="005A3CC4" w:rsidRDefault="00A6349A">
      <w:pPr>
        <w:spacing w:before="3" w:after="0" w:line="170" w:lineRule="exact"/>
        <w:rPr>
          <w:sz w:val="17"/>
          <w:szCs w:val="17"/>
          <w:lang w:val="el-GR"/>
        </w:rPr>
      </w:pPr>
    </w:p>
    <w:p w:rsidR="00A6349A" w:rsidRPr="005A3CC4" w:rsidRDefault="00A6349A">
      <w:pPr>
        <w:spacing w:after="0" w:line="200" w:lineRule="exact"/>
        <w:rPr>
          <w:sz w:val="20"/>
          <w:szCs w:val="20"/>
          <w:lang w:val="el-GR"/>
        </w:rPr>
      </w:pPr>
    </w:p>
    <w:p w:rsidR="00A6349A" w:rsidRPr="00A45D48" w:rsidRDefault="00A45D48" w:rsidP="005A3CC4">
      <w:pPr>
        <w:spacing w:after="0" w:line="359" w:lineRule="auto"/>
        <w:ind w:right="59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spacing w:val="-1"/>
          <w:lang w:val="el-GR"/>
        </w:rPr>
        <w:t>Η επιτροπή</w:t>
      </w:r>
      <w:r w:rsidRPr="00A45D48">
        <w:rPr>
          <w:rFonts w:ascii="Verdana" w:eastAsia="Verdana" w:hAnsi="Verdana" w:cs="Verdana"/>
          <w:spacing w:val="-1"/>
          <w:lang w:val="el-GR"/>
        </w:rPr>
        <w:t xml:space="preserve"> Αντί-Ντόπινγκ του Ηνωμένου Βασιλείου ισχυρίστηκε ότι ο Αθλητής </w:t>
      </w:r>
      <w:r>
        <w:rPr>
          <w:rFonts w:ascii="Verdana" w:eastAsia="Verdana" w:hAnsi="Verdana" w:cs="Verdana"/>
          <w:spacing w:val="-1"/>
          <w:lang w:val="el-GR"/>
        </w:rPr>
        <w:t>Λ</w:t>
      </w:r>
      <w:r w:rsidRPr="00A45D48">
        <w:rPr>
          <w:rFonts w:ascii="Verdana" w:eastAsia="Verdana" w:hAnsi="Verdana" w:cs="Verdana"/>
          <w:spacing w:val="-1"/>
          <w:lang w:val="el-GR"/>
        </w:rPr>
        <w:t xml:space="preserve"> δεν παρείχε επαρκείς πληροφορίες για να ικανοποιήσει τις απαιτήσεις του άρθρου 10.4 ή 10.5. Καθώς δεν υπήρχαν επαρκή αποδεικτικά στοιχεία μαρτύρων ούτε επαρκή αποδεικτικά στοιχεία σχετικά με την ασθένειά του, </w:t>
      </w:r>
      <w:r>
        <w:rPr>
          <w:rFonts w:ascii="Verdana" w:eastAsia="Verdana" w:hAnsi="Verdana" w:cs="Verdana"/>
          <w:spacing w:val="-1"/>
          <w:lang w:val="el-GR"/>
        </w:rPr>
        <w:t>η</w:t>
      </w:r>
      <w:r w:rsidRPr="00A45D48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επιτροπή</w:t>
      </w:r>
      <w:r w:rsidRPr="00A45D48">
        <w:rPr>
          <w:rFonts w:ascii="Verdana" w:eastAsia="Verdana" w:hAnsi="Verdana" w:cs="Verdana"/>
          <w:spacing w:val="-1"/>
          <w:lang w:val="el-GR"/>
        </w:rPr>
        <w:t xml:space="preserve"> Αντί-Ντόπινγκ του ΗΒ ισχυρίστηκε ότι πρέπει να επιβληθεί διετής περίοδος </w:t>
      </w:r>
      <w:r>
        <w:rPr>
          <w:rFonts w:ascii="Verdana" w:eastAsia="Verdana" w:hAnsi="Verdana" w:cs="Verdana"/>
          <w:spacing w:val="-1"/>
          <w:lang w:val="el-GR"/>
        </w:rPr>
        <w:t>αποκλεισμού</w:t>
      </w:r>
      <w:r w:rsidRPr="00A45D48">
        <w:rPr>
          <w:rFonts w:ascii="Verdana" w:eastAsia="Verdana" w:hAnsi="Verdana" w:cs="Verdana"/>
          <w:spacing w:val="-1"/>
          <w:lang w:val="el-GR"/>
        </w:rPr>
        <w:t>.</w:t>
      </w:r>
    </w:p>
    <w:p w:rsidR="00A6349A" w:rsidRPr="00A45D48" w:rsidRDefault="00A6349A">
      <w:pPr>
        <w:spacing w:before="20" w:after="0" w:line="220" w:lineRule="exact"/>
        <w:rPr>
          <w:lang w:val="el-GR"/>
        </w:rPr>
      </w:pPr>
    </w:p>
    <w:p w:rsidR="00A6349A" w:rsidRPr="003E02A9" w:rsidRDefault="003E02A9" w:rsidP="005A3CC4">
      <w:pPr>
        <w:spacing w:after="0" w:line="360" w:lineRule="auto"/>
        <w:ind w:right="53"/>
        <w:jc w:val="both"/>
        <w:rPr>
          <w:rFonts w:ascii="Verdana" w:eastAsia="Verdana" w:hAnsi="Verdana" w:cs="Verdana"/>
          <w:lang w:val="el-GR"/>
        </w:rPr>
      </w:pPr>
      <w:r w:rsidRPr="003E02A9">
        <w:rPr>
          <w:rFonts w:ascii="Verdana" w:eastAsia="Verdana" w:hAnsi="Verdana" w:cs="Verdana"/>
          <w:lang w:val="el-GR"/>
        </w:rPr>
        <w:t>Το Δικαστήριο κατέληξε σ</w:t>
      </w:r>
      <w:r>
        <w:rPr>
          <w:rFonts w:ascii="Verdana" w:eastAsia="Verdana" w:hAnsi="Verdana" w:cs="Verdana"/>
          <w:lang w:val="el-GR"/>
        </w:rPr>
        <w:t>ε</w:t>
      </w:r>
      <w:r w:rsidRPr="003E02A9">
        <w:rPr>
          <w:rFonts w:ascii="Verdana" w:eastAsia="Verdana" w:hAnsi="Verdana" w:cs="Verdana"/>
          <w:lang w:val="el-GR"/>
        </w:rPr>
        <w:t xml:space="preserve"> συμπεράσμα</w:t>
      </w:r>
      <w:r>
        <w:rPr>
          <w:rFonts w:ascii="Verdana" w:eastAsia="Verdana" w:hAnsi="Verdana" w:cs="Verdana"/>
          <w:lang w:val="el-GR"/>
        </w:rPr>
        <w:t>τα από το γεγονός</w:t>
      </w:r>
      <w:r w:rsidRPr="003E02A9">
        <w:rPr>
          <w:rFonts w:ascii="Verdana" w:eastAsia="Verdana" w:hAnsi="Verdana" w:cs="Verdana"/>
          <w:lang w:val="el-GR"/>
        </w:rPr>
        <w:t xml:space="preserve"> ότι ο Αθλητής </w:t>
      </w:r>
      <w:r>
        <w:rPr>
          <w:rFonts w:ascii="Verdana" w:eastAsia="Verdana" w:hAnsi="Verdana" w:cs="Verdana"/>
          <w:lang w:val="el-GR"/>
        </w:rPr>
        <w:t>Λ</w:t>
      </w:r>
      <w:r w:rsidRPr="003E02A9">
        <w:rPr>
          <w:rFonts w:ascii="Verdana" w:eastAsia="Verdana" w:hAnsi="Verdana" w:cs="Verdana"/>
          <w:lang w:val="el-GR"/>
        </w:rPr>
        <w:t xml:space="preserve"> δεν παρέστη στην ακρόαση για να </w:t>
      </w:r>
      <w:r>
        <w:rPr>
          <w:rFonts w:ascii="Verdana" w:eastAsia="Verdana" w:hAnsi="Verdana" w:cs="Verdana"/>
          <w:lang w:val="el-GR"/>
        </w:rPr>
        <w:t>δώσει αποδείξεις</w:t>
      </w:r>
      <w:r w:rsidRPr="003E02A9">
        <w:rPr>
          <w:rFonts w:ascii="Verdana" w:eastAsia="Verdana" w:hAnsi="Verdana" w:cs="Verdana"/>
          <w:lang w:val="el-GR"/>
        </w:rPr>
        <w:t xml:space="preserve"> και να επιτρέψει στ</w:t>
      </w:r>
      <w:r>
        <w:rPr>
          <w:rFonts w:ascii="Verdana" w:eastAsia="Verdana" w:hAnsi="Verdana" w:cs="Verdana"/>
          <w:lang w:val="el-GR"/>
        </w:rPr>
        <w:t>ην</w:t>
      </w:r>
      <w:r w:rsidRPr="003E02A9">
        <w:rPr>
          <w:rFonts w:ascii="Verdana" w:eastAsia="Verdana" w:hAnsi="Verdana" w:cs="Verdana"/>
          <w:lang w:val="el-GR"/>
        </w:rPr>
        <w:t xml:space="preserve"> </w:t>
      </w:r>
      <w:r w:rsidRPr="00A45D48">
        <w:rPr>
          <w:rFonts w:ascii="Verdana" w:eastAsia="Verdana" w:hAnsi="Verdana" w:cs="Verdana"/>
          <w:spacing w:val="-1"/>
          <w:lang w:val="el-GR"/>
        </w:rPr>
        <w:t xml:space="preserve">ΑΝΗΒ </w:t>
      </w:r>
      <w:r w:rsidRPr="003E02A9">
        <w:rPr>
          <w:rFonts w:ascii="Verdana" w:eastAsia="Verdana" w:hAnsi="Verdana" w:cs="Verdana"/>
          <w:lang w:val="el-GR"/>
        </w:rPr>
        <w:t xml:space="preserve">να τον εξετάσει. Ως εκ τούτου, κατέληξε στο συμπέρασμα ότι ο </w:t>
      </w:r>
      <w:r w:rsidRPr="003E02A9">
        <w:rPr>
          <w:rFonts w:ascii="Verdana" w:eastAsia="Verdana" w:hAnsi="Verdana" w:cs="Verdana"/>
          <w:lang w:val="el-GR"/>
        </w:rPr>
        <w:lastRenderedPageBreak/>
        <w:t xml:space="preserve">Αθλητής </w:t>
      </w:r>
      <w:r>
        <w:rPr>
          <w:rFonts w:ascii="Verdana" w:eastAsia="Verdana" w:hAnsi="Verdana" w:cs="Verdana"/>
          <w:lang w:val="el-GR"/>
        </w:rPr>
        <w:t>Λ απέτυχε να αντικρούσει τις κατηγορίες σχετικά με το πώ</w:t>
      </w:r>
      <w:r w:rsidRPr="003E02A9">
        <w:rPr>
          <w:rFonts w:ascii="Verdana" w:eastAsia="Verdana" w:hAnsi="Verdana" w:cs="Verdana"/>
          <w:lang w:val="el-GR"/>
        </w:rPr>
        <w:t xml:space="preserve">ς εισήχθη η </w:t>
      </w:r>
      <w:proofErr w:type="spellStart"/>
      <w:r w:rsidRPr="003E02A9">
        <w:rPr>
          <w:rFonts w:ascii="Verdana" w:eastAsia="Verdana" w:hAnsi="Verdana" w:cs="Verdana"/>
          <w:lang w:val="el-GR"/>
        </w:rPr>
        <w:t>εφεδρίνη</w:t>
      </w:r>
      <w:proofErr w:type="spellEnd"/>
      <w:r w:rsidRPr="003E02A9">
        <w:rPr>
          <w:rFonts w:ascii="Verdana" w:eastAsia="Verdana" w:hAnsi="Verdana" w:cs="Verdana"/>
          <w:lang w:val="el-GR"/>
        </w:rPr>
        <w:t xml:space="preserve"> στο σώμα του. Το </w:t>
      </w:r>
      <w:r>
        <w:rPr>
          <w:rFonts w:ascii="Verdana" w:eastAsia="Verdana" w:hAnsi="Verdana" w:cs="Verdana"/>
          <w:lang w:val="el-GR"/>
        </w:rPr>
        <w:t>Δ</w:t>
      </w:r>
      <w:r w:rsidRPr="003E02A9">
        <w:rPr>
          <w:rFonts w:ascii="Verdana" w:eastAsia="Verdana" w:hAnsi="Verdana" w:cs="Verdana"/>
          <w:lang w:val="el-GR"/>
        </w:rPr>
        <w:t xml:space="preserve">ικαστήριο έκρινε περαιτέρω ότι ακόμα και αν ο αθλητής </w:t>
      </w:r>
      <w:r>
        <w:rPr>
          <w:rFonts w:ascii="Verdana" w:eastAsia="Verdana" w:hAnsi="Verdana" w:cs="Verdana"/>
          <w:lang w:val="el-GR"/>
        </w:rPr>
        <w:t>Λ</w:t>
      </w:r>
      <w:r w:rsidRPr="003E02A9">
        <w:rPr>
          <w:rFonts w:ascii="Verdana" w:eastAsia="Verdana" w:hAnsi="Verdana" w:cs="Verdana"/>
          <w:lang w:val="el-GR"/>
        </w:rPr>
        <w:t xml:space="preserve"> είχε καταφέρει να εκπληρώσει αυτή </w:t>
      </w:r>
      <w:r>
        <w:rPr>
          <w:rFonts w:ascii="Verdana" w:eastAsia="Verdana" w:hAnsi="Verdana" w:cs="Verdana"/>
          <w:lang w:val="el-GR"/>
        </w:rPr>
        <w:t>υποχρέωση</w:t>
      </w:r>
      <w:r w:rsidRPr="003E02A9">
        <w:rPr>
          <w:rFonts w:ascii="Verdana" w:eastAsia="Verdana" w:hAnsi="Verdana" w:cs="Verdana"/>
          <w:lang w:val="el-GR"/>
        </w:rPr>
        <w:t xml:space="preserve">, δεν υπήρξε καμία </w:t>
      </w:r>
      <w:r>
        <w:rPr>
          <w:rFonts w:ascii="Verdana" w:eastAsia="Verdana" w:hAnsi="Verdana" w:cs="Verdana"/>
          <w:lang w:val="el-GR"/>
        </w:rPr>
        <w:t>ένδειξη</w:t>
      </w:r>
      <w:r w:rsidRPr="003E02A9">
        <w:rPr>
          <w:rFonts w:ascii="Verdana" w:eastAsia="Verdana" w:hAnsi="Verdana" w:cs="Verdana"/>
          <w:lang w:val="el-GR"/>
        </w:rPr>
        <w:t xml:space="preserve"> ότι ο αθλητής </w:t>
      </w:r>
      <w:r>
        <w:rPr>
          <w:rFonts w:ascii="Verdana" w:eastAsia="Verdana" w:hAnsi="Verdana" w:cs="Verdana"/>
          <w:lang w:val="el-GR"/>
        </w:rPr>
        <w:t>Λ</w:t>
      </w:r>
      <w:r w:rsidRPr="003E02A9">
        <w:rPr>
          <w:rFonts w:ascii="Verdana" w:eastAsia="Verdana" w:hAnsi="Verdana" w:cs="Verdana"/>
          <w:lang w:val="el-GR"/>
        </w:rPr>
        <w:t xml:space="preserve"> διεξήγαγε έρευνα σχετικά με τα συστατικά του προϊόντος (έτσι δεν υπήρχε πιθανότητα να ισχυριστεί με επιτυχία ότι δεν υπέπεσε σε πταίσμα) </w:t>
      </w:r>
      <w:r>
        <w:rPr>
          <w:rFonts w:ascii="Verdana" w:eastAsia="Verdana" w:hAnsi="Verdana" w:cs="Verdana"/>
          <w:lang w:val="el-GR"/>
        </w:rPr>
        <w:t>και ο Αθλητής Λ</w:t>
      </w:r>
      <w:r w:rsidRPr="003E02A9">
        <w:rPr>
          <w:rFonts w:ascii="Verdana" w:eastAsia="Verdana" w:hAnsi="Verdana" w:cs="Verdana"/>
          <w:lang w:val="el-GR"/>
        </w:rPr>
        <w:t xml:space="preserve"> δεν προσκόμισε κανένα αποδεικτικό στοιχείο για να αποδείξει ότι δεν είχε την πρόθεση να ενισχύσει την </w:t>
      </w:r>
      <w:r>
        <w:rPr>
          <w:rFonts w:ascii="Verdana" w:eastAsia="Verdana" w:hAnsi="Verdana" w:cs="Verdana"/>
          <w:lang w:val="el-GR"/>
        </w:rPr>
        <w:t>απόδοσή</w:t>
      </w:r>
      <w:r w:rsidRPr="003E02A9">
        <w:rPr>
          <w:rFonts w:ascii="Verdana" w:eastAsia="Verdana" w:hAnsi="Verdana" w:cs="Verdana"/>
          <w:lang w:val="el-GR"/>
        </w:rPr>
        <w:t xml:space="preserve"> του. Συνεπώς, το Δικαστήριο επέβαλε την τυπική </w:t>
      </w:r>
      <w:r>
        <w:rPr>
          <w:rFonts w:ascii="Verdana" w:eastAsia="Verdana" w:hAnsi="Verdana" w:cs="Verdana"/>
          <w:lang w:val="el-GR"/>
        </w:rPr>
        <w:t>ποινή</w:t>
      </w:r>
      <w:r w:rsidRPr="003E02A9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αποκλεισμού</w:t>
      </w:r>
      <w:r w:rsidRPr="003E02A9">
        <w:rPr>
          <w:rFonts w:ascii="Verdana" w:eastAsia="Verdana" w:hAnsi="Verdana" w:cs="Verdana"/>
          <w:lang w:val="el-GR"/>
        </w:rPr>
        <w:t xml:space="preserve"> δύο ετών</w:t>
      </w:r>
      <w:r>
        <w:rPr>
          <w:rFonts w:ascii="Verdana" w:eastAsia="Verdana" w:hAnsi="Verdana" w:cs="Verdana"/>
          <w:lang w:val="el-GR"/>
        </w:rPr>
        <w:t xml:space="preserve"> για παράβαση των κανόνων για πρώτη φορά</w:t>
      </w:r>
      <w:r w:rsidRPr="003E02A9">
        <w:rPr>
          <w:rFonts w:ascii="Verdana" w:eastAsia="Verdana" w:hAnsi="Verdana" w:cs="Verdana"/>
          <w:lang w:val="el-GR"/>
        </w:rPr>
        <w:t>.</w:t>
      </w:r>
    </w:p>
    <w:p w:rsidR="00A6349A" w:rsidRPr="003E02A9" w:rsidRDefault="00A6349A">
      <w:pPr>
        <w:spacing w:after="0" w:line="200" w:lineRule="exact"/>
        <w:rPr>
          <w:sz w:val="20"/>
          <w:szCs w:val="20"/>
          <w:lang w:val="el-GR"/>
        </w:rPr>
      </w:pPr>
    </w:p>
    <w:p w:rsidR="00A6349A" w:rsidRPr="003E02A9" w:rsidRDefault="00A6349A">
      <w:pPr>
        <w:spacing w:after="0" w:line="200" w:lineRule="exact"/>
        <w:rPr>
          <w:sz w:val="20"/>
          <w:szCs w:val="20"/>
          <w:lang w:val="el-GR"/>
        </w:rPr>
      </w:pPr>
    </w:p>
    <w:p w:rsidR="00A6349A" w:rsidRPr="003E02A9" w:rsidRDefault="00A6349A">
      <w:pPr>
        <w:spacing w:after="0" w:line="200" w:lineRule="exact"/>
        <w:rPr>
          <w:sz w:val="20"/>
          <w:szCs w:val="20"/>
          <w:lang w:val="el-GR"/>
        </w:rPr>
      </w:pPr>
    </w:p>
    <w:p w:rsidR="00A6349A" w:rsidRPr="003E02A9" w:rsidRDefault="00A6349A">
      <w:pPr>
        <w:spacing w:after="0" w:line="280" w:lineRule="exact"/>
        <w:rPr>
          <w:sz w:val="28"/>
          <w:szCs w:val="28"/>
          <w:lang w:val="el-GR"/>
        </w:rPr>
      </w:pPr>
    </w:p>
    <w:p w:rsidR="00A6349A" w:rsidRPr="00641F29" w:rsidRDefault="005A3CC4" w:rsidP="005A3CC4">
      <w:pPr>
        <w:spacing w:after="0" w:line="240" w:lineRule="auto"/>
        <w:ind w:right="1127"/>
        <w:jc w:val="both"/>
        <w:rPr>
          <w:rFonts w:ascii="Verdana" w:eastAsia="Verdana" w:hAnsi="Verdana" w:cs="Verdana"/>
          <w:lang w:val="el-GR"/>
        </w:rPr>
      </w:pPr>
      <w:r w:rsidRPr="00641F29">
        <w:rPr>
          <w:rFonts w:ascii="Verdana" w:eastAsia="Verdana" w:hAnsi="Verdana" w:cs="Verdana"/>
          <w:b/>
          <w:bCs/>
          <w:lang w:val="el-GR"/>
        </w:rPr>
        <w:t>Σημεία μάθησης</w:t>
      </w:r>
    </w:p>
    <w:p w:rsidR="00A6349A" w:rsidRPr="00641F29" w:rsidRDefault="00A6349A">
      <w:pPr>
        <w:spacing w:before="6" w:after="0" w:line="170" w:lineRule="exact"/>
        <w:rPr>
          <w:sz w:val="17"/>
          <w:szCs w:val="17"/>
          <w:lang w:val="el-GR"/>
        </w:rPr>
      </w:pPr>
    </w:p>
    <w:p w:rsidR="00A6349A" w:rsidRPr="00641F29" w:rsidRDefault="00A6349A">
      <w:pPr>
        <w:spacing w:after="0" w:line="200" w:lineRule="exact"/>
        <w:rPr>
          <w:sz w:val="20"/>
          <w:szCs w:val="20"/>
          <w:lang w:val="el-GR"/>
        </w:rPr>
      </w:pPr>
    </w:p>
    <w:p w:rsidR="00A6349A" w:rsidRPr="006A0D83" w:rsidRDefault="006A0D83" w:rsidP="005A3CC4">
      <w:pPr>
        <w:spacing w:after="0" w:line="359" w:lineRule="auto"/>
        <w:ind w:right="53"/>
        <w:jc w:val="both"/>
        <w:rPr>
          <w:rFonts w:ascii="Arial" w:eastAsia="Arial" w:hAnsi="Arial" w:cs="Arial"/>
          <w:sz w:val="23"/>
          <w:szCs w:val="23"/>
          <w:lang w:val="el-GR"/>
        </w:rPr>
      </w:pPr>
      <w:r w:rsidRPr="006A0D83">
        <w:rPr>
          <w:rFonts w:ascii="Arial" w:eastAsia="Arial" w:hAnsi="Arial" w:cs="Arial"/>
          <w:w w:val="105"/>
          <w:sz w:val="23"/>
          <w:szCs w:val="23"/>
          <w:lang w:val="el-GR"/>
        </w:rPr>
        <w:t xml:space="preserve">Την εποχή της απόφασης αυτής, τον Μάρτιο του 2014, ο Αθλητής </w:t>
      </w:r>
      <w:r>
        <w:rPr>
          <w:rFonts w:ascii="Arial" w:eastAsia="Arial" w:hAnsi="Arial" w:cs="Arial"/>
          <w:w w:val="105"/>
          <w:sz w:val="23"/>
          <w:szCs w:val="23"/>
          <w:lang w:val="el-GR"/>
        </w:rPr>
        <w:t>Λ</w:t>
      </w:r>
      <w:r w:rsidRPr="006A0D83">
        <w:rPr>
          <w:rFonts w:ascii="Arial" w:eastAsia="Arial" w:hAnsi="Arial" w:cs="Arial"/>
          <w:w w:val="105"/>
          <w:sz w:val="23"/>
          <w:szCs w:val="23"/>
          <w:lang w:val="el-GR"/>
        </w:rPr>
        <w:t xml:space="preserve"> είχε την ευθύνη να αποδείξει πώς εισήχθη η ουσία στον οργανισμό </w:t>
      </w:r>
      <w:r>
        <w:rPr>
          <w:rFonts w:ascii="Arial" w:eastAsia="Arial" w:hAnsi="Arial" w:cs="Arial"/>
          <w:w w:val="105"/>
          <w:sz w:val="23"/>
          <w:szCs w:val="23"/>
          <w:lang w:val="el-GR"/>
        </w:rPr>
        <w:t xml:space="preserve">του προκειμένου να </w:t>
      </w:r>
      <w:r w:rsidRPr="006A0D83">
        <w:rPr>
          <w:rFonts w:ascii="Arial" w:eastAsia="Arial" w:hAnsi="Arial" w:cs="Arial"/>
          <w:w w:val="105"/>
          <w:sz w:val="23"/>
          <w:szCs w:val="23"/>
          <w:lang w:val="el-GR"/>
        </w:rPr>
        <w:t>π</w:t>
      </w:r>
      <w:r>
        <w:rPr>
          <w:rFonts w:ascii="Arial" w:eastAsia="Arial" w:hAnsi="Arial" w:cs="Arial"/>
          <w:w w:val="105"/>
          <w:sz w:val="23"/>
          <w:szCs w:val="23"/>
          <w:lang w:val="el-GR"/>
        </w:rPr>
        <w:t>ε</w:t>
      </w:r>
      <w:r w:rsidRPr="006A0D83">
        <w:rPr>
          <w:rFonts w:ascii="Arial" w:eastAsia="Arial" w:hAnsi="Arial" w:cs="Arial"/>
          <w:w w:val="105"/>
          <w:sz w:val="23"/>
          <w:szCs w:val="23"/>
          <w:lang w:val="el-GR"/>
        </w:rPr>
        <w:t>τύχει μεί</w:t>
      </w:r>
      <w:r>
        <w:rPr>
          <w:rFonts w:ascii="Arial" w:eastAsia="Arial" w:hAnsi="Arial" w:cs="Arial"/>
          <w:w w:val="105"/>
          <w:sz w:val="23"/>
          <w:szCs w:val="23"/>
          <w:lang w:val="el-GR"/>
        </w:rPr>
        <w:t>ωση των κυρώσεων σύμφωνα με τα Ά</w:t>
      </w:r>
      <w:r w:rsidRPr="006A0D83">
        <w:rPr>
          <w:rFonts w:ascii="Arial" w:eastAsia="Arial" w:hAnsi="Arial" w:cs="Arial"/>
          <w:w w:val="105"/>
          <w:sz w:val="23"/>
          <w:szCs w:val="23"/>
          <w:lang w:val="el-GR"/>
        </w:rPr>
        <w:t>ρθρα 10.4 ή 10.5</w:t>
      </w:r>
      <w:r>
        <w:rPr>
          <w:rFonts w:ascii="Arial" w:eastAsia="Arial" w:hAnsi="Arial" w:cs="Arial"/>
          <w:w w:val="105"/>
          <w:sz w:val="23"/>
          <w:szCs w:val="23"/>
          <w:lang w:val="el-GR"/>
        </w:rPr>
        <w:t>, και ε</w:t>
      </w:r>
      <w:r w:rsidRPr="006A0D83">
        <w:rPr>
          <w:rFonts w:ascii="Arial" w:eastAsia="Arial" w:hAnsi="Arial" w:cs="Arial"/>
          <w:w w:val="105"/>
          <w:sz w:val="23"/>
          <w:szCs w:val="23"/>
          <w:lang w:val="el-GR"/>
        </w:rPr>
        <w:t xml:space="preserve">άν </w:t>
      </w:r>
      <w:r>
        <w:rPr>
          <w:rFonts w:ascii="Arial" w:eastAsia="Arial" w:hAnsi="Arial" w:cs="Arial"/>
          <w:w w:val="105"/>
          <w:sz w:val="23"/>
          <w:szCs w:val="23"/>
          <w:lang w:val="el-GR"/>
        </w:rPr>
        <w:t>δεν ήταν σε θέση</w:t>
      </w:r>
      <w:r w:rsidRPr="006A0D83">
        <w:rPr>
          <w:rFonts w:ascii="Arial" w:eastAsia="Arial" w:hAnsi="Arial" w:cs="Arial"/>
          <w:w w:val="105"/>
          <w:sz w:val="23"/>
          <w:szCs w:val="23"/>
          <w:lang w:val="el-GR"/>
        </w:rPr>
        <w:t xml:space="preserve"> να το πράξει, ο αθλητής θα </w:t>
      </w:r>
      <w:r>
        <w:rPr>
          <w:rFonts w:ascii="Arial" w:eastAsia="Arial" w:hAnsi="Arial" w:cs="Arial"/>
          <w:w w:val="105"/>
          <w:sz w:val="23"/>
          <w:szCs w:val="23"/>
          <w:lang w:val="el-GR"/>
        </w:rPr>
        <w:t>τιμωρούνταν με την τυπική ποινή</w:t>
      </w:r>
      <w:r w:rsidRPr="006A0D83">
        <w:rPr>
          <w:rFonts w:ascii="Arial" w:eastAsia="Arial" w:hAnsi="Arial" w:cs="Arial"/>
          <w:w w:val="105"/>
          <w:sz w:val="23"/>
          <w:szCs w:val="23"/>
          <w:lang w:val="el-GR"/>
        </w:rPr>
        <w:t xml:space="preserve">. Ακόμη και αν ο αθλητής μπορεί να το πράξει, ο </w:t>
      </w:r>
      <w:r>
        <w:rPr>
          <w:rFonts w:ascii="Arial" w:eastAsia="Arial" w:hAnsi="Arial" w:cs="Arial"/>
          <w:w w:val="105"/>
          <w:sz w:val="23"/>
          <w:szCs w:val="23"/>
          <w:lang w:val="el-GR"/>
        </w:rPr>
        <w:t>συνεχής</w:t>
      </w:r>
      <w:r w:rsidRPr="006A0D83">
        <w:rPr>
          <w:rFonts w:ascii="Arial" w:eastAsia="Arial" w:hAnsi="Arial" w:cs="Arial"/>
          <w:w w:val="105"/>
          <w:sz w:val="23"/>
          <w:szCs w:val="23"/>
          <w:lang w:val="el-GR"/>
        </w:rPr>
        <w:t xml:space="preserve"> χαρακτήρας της προσωπικής υποχρέωσης να διασφαλ</w:t>
      </w:r>
      <w:r>
        <w:rPr>
          <w:rFonts w:ascii="Arial" w:eastAsia="Arial" w:hAnsi="Arial" w:cs="Arial"/>
          <w:w w:val="105"/>
          <w:sz w:val="23"/>
          <w:szCs w:val="23"/>
          <w:lang w:val="el-GR"/>
        </w:rPr>
        <w:t>ίζουν</w:t>
      </w:r>
      <w:r w:rsidRPr="006A0D83">
        <w:rPr>
          <w:rFonts w:ascii="Arial" w:eastAsia="Arial" w:hAnsi="Arial" w:cs="Arial"/>
          <w:w w:val="105"/>
          <w:sz w:val="23"/>
          <w:szCs w:val="23"/>
          <w:lang w:val="el-GR"/>
        </w:rPr>
        <w:t xml:space="preserve"> ότι γνωρίζουν ποιες ουσίες εισέρχονται στο σώμα τους σημαίνει ότι δεν μπορούν να βασίζονται σε παραδοχές ή σε άλλους για την επαλήθευση των προϊόντων. Το </w:t>
      </w:r>
      <w:r>
        <w:rPr>
          <w:rFonts w:ascii="Arial" w:eastAsia="Arial" w:hAnsi="Arial" w:cs="Arial"/>
          <w:w w:val="105"/>
          <w:sz w:val="23"/>
          <w:szCs w:val="23"/>
          <w:lang w:val="el-GR"/>
        </w:rPr>
        <w:t>Ά</w:t>
      </w:r>
      <w:r w:rsidRPr="006A0D83">
        <w:rPr>
          <w:rFonts w:ascii="Arial" w:eastAsia="Arial" w:hAnsi="Arial" w:cs="Arial"/>
          <w:w w:val="105"/>
          <w:sz w:val="23"/>
          <w:szCs w:val="23"/>
          <w:lang w:val="el-GR"/>
        </w:rPr>
        <w:t xml:space="preserve">ρθρο 10.4 έχει </w:t>
      </w:r>
      <w:r>
        <w:rPr>
          <w:rFonts w:ascii="Arial" w:eastAsia="Arial" w:hAnsi="Arial" w:cs="Arial"/>
          <w:w w:val="105"/>
          <w:sz w:val="23"/>
          <w:szCs w:val="23"/>
          <w:lang w:val="el-GR"/>
        </w:rPr>
        <w:t xml:space="preserve">από τότε </w:t>
      </w:r>
      <w:r w:rsidRPr="006A0D83">
        <w:rPr>
          <w:rFonts w:ascii="Arial" w:eastAsia="Arial" w:hAnsi="Arial" w:cs="Arial"/>
          <w:w w:val="105"/>
          <w:sz w:val="23"/>
          <w:szCs w:val="23"/>
          <w:lang w:val="el-GR"/>
        </w:rPr>
        <w:t xml:space="preserve">αντικατασταθεί από τους Κανόνες </w:t>
      </w:r>
      <w:proofErr w:type="spellStart"/>
      <w:r>
        <w:rPr>
          <w:rFonts w:ascii="Arial" w:eastAsia="Arial" w:hAnsi="Arial" w:cs="Arial"/>
          <w:w w:val="105"/>
          <w:sz w:val="23"/>
          <w:szCs w:val="23"/>
          <w:lang w:val="el-GR"/>
        </w:rPr>
        <w:t>Αντι</w:t>
      </w:r>
      <w:proofErr w:type="spellEnd"/>
      <w:r>
        <w:rPr>
          <w:rFonts w:ascii="Arial" w:eastAsia="Arial" w:hAnsi="Arial" w:cs="Arial"/>
          <w:w w:val="105"/>
          <w:sz w:val="23"/>
          <w:szCs w:val="23"/>
          <w:lang w:val="el-GR"/>
        </w:rPr>
        <w:t>-</w:t>
      </w:r>
      <w:r w:rsidRPr="006A0D83">
        <w:rPr>
          <w:rFonts w:ascii="Arial" w:eastAsia="Arial" w:hAnsi="Arial" w:cs="Arial"/>
          <w:w w:val="105"/>
          <w:sz w:val="23"/>
          <w:szCs w:val="23"/>
          <w:lang w:val="el-GR"/>
        </w:rPr>
        <w:t>ντόπινγκ του Ηνωμένου Βασιλείου</w:t>
      </w:r>
      <w:r>
        <w:rPr>
          <w:rFonts w:ascii="Arial" w:eastAsia="Arial" w:hAnsi="Arial" w:cs="Arial"/>
          <w:w w:val="105"/>
          <w:sz w:val="23"/>
          <w:szCs w:val="23"/>
          <w:lang w:val="el-GR"/>
        </w:rPr>
        <w:t xml:space="preserve"> </w:t>
      </w:r>
      <w:r w:rsidRPr="006A0D83">
        <w:rPr>
          <w:rFonts w:ascii="Arial" w:eastAsia="Arial" w:hAnsi="Arial" w:cs="Arial"/>
          <w:w w:val="105"/>
          <w:sz w:val="23"/>
          <w:szCs w:val="23"/>
          <w:lang w:val="el-GR"/>
        </w:rPr>
        <w:t>του 2015.</w:t>
      </w:r>
    </w:p>
    <w:p w:rsidR="00A6349A" w:rsidRPr="006A0D83" w:rsidRDefault="00A6349A">
      <w:pPr>
        <w:spacing w:after="0" w:line="200" w:lineRule="exact"/>
        <w:rPr>
          <w:sz w:val="20"/>
          <w:szCs w:val="20"/>
          <w:lang w:val="el-GR"/>
        </w:rPr>
      </w:pPr>
    </w:p>
    <w:p w:rsidR="00A6349A" w:rsidRPr="006A0D83" w:rsidRDefault="00A6349A">
      <w:pPr>
        <w:spacing w:after="0" w:line="200" w:lineRule="exact"/>
        <w:rPr>
          <w:sz w:val="20"/>
          <w:szCs w:val="20"/>
          <w:lang w:val="el-GR"/>
        </w:rPr>
      </w:pPr>
    </w:p>
    <w:p w:rsidR="00A6349A" w:rsidRPr="006A0D83" w:rsidRDefault="00A6349A">
      <w:pPr>
        <w:spacing w:after="0" w:line="200" w:lineRule="exact"/>
        <w:rPr>
          <w:sz w:val="20"/>
          <w:szCs w:val="20"/>
          <w:lang w:val="el-GR"/>
        </w:rPr>
      </w:pPr>
    </w:p>
    <w:p w:rsidR="00A6349A" w:rsidRPr="006A0D83" w:rsidRDefault="00A6349A">
      <w:pPr>
        <w:spacing w:before="5" w:after="0" w:line="220" w:lineRule="exact"/>
        <w:rPr>
          <w:lang w:val="el-GR"/>
        </w:rPr>
      </w:pPr>
    </w:p>
    <w:p w:rsidR="00A6349A" w:rsidRPr="006A0D83" w:rsidRDefault="004028CE">
      <w:pPr>
        <w:spacing w:after="0" w:line="240" w:lineRule="auto"/>
        <w:ind w:left="1175" w:right="-20"/>
        <w:rPr>
          <w:rFonts w:ascii="Times New Roman" w:eastAsia="Times New Roman" w:hAnsi="Times New Roman" w:cs="Times New Roman"/>
          <w:sz w:val="20"/>
          <w:szCs w:val="20"/>
          <w:lang w:val="el-GR"/>
        </w:rPr>
      </w:pPr>
      <w:r w:rsidRPr="004028CE"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-34621</wp:posOffset>
            </wp:positionH>
            <wp:positionV relativeFrom="paragraph">
              <wp:posOffset>1753815</wp:posOffset>
            </wp:positionV>
            <wp:extent cx="5737694" cy="1582309"/>
            <wp:effectExtent l="19050" t="0" r="0" b="0"/>
            <wp:wrapTopAndBottom/>
            <wp:docPr id="6" name="Εικόνα 2" descr="Partner logo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ner logos head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6349A" w:rsidRPr="006A0D83" w:rsidSect="005A3CC4">
      <w:headerReference w:type="default" r:id="rId9"/>
      <w:pgSz w:w="12240" w:h="15840"/>
      <w:pgMar w:top="1440" w:right="1800" w:bottom="1440" w:left="1800" w:header="1474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F3C" w:rsidRDefault="00CA5F3C" w:rsidP="00A6349A">
      <w:pPr>
        <w:spacing w:after="0" w:line="240" w:lineRule="auto"/>
      </w:pPr>
      <w:r>
        <w:separator/>
      </w:r>
    </w:p>
  </w:endnote>
  <w:endnote w:type="continuationSeparator" w:id="0">
    <w:p w:rsidR="00CA5F3C" w:rsidRDefault="00CA5F3C" w:rsidP="00A63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F3C" w:rsidRDefault="00CA5F3C" w:rsidP="00A6349A">
      <w:pPr>
        <w:spacing w:after="0" w:line="240" w:lineRule="auto"/>
      </w:pPr>
      <w:r>
        <w:separator/>
      </w:r>
    </w:p>
  </w:footnote>
  <w:footnote w:type="continuationSeparator" w:id="0">
    <w:p w:rsidR="00CA5F3C" w:rsidRDefault="00CA5F3C" w:rsidP="00A63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49A" w:rsidRDefault="009729E2">
    <w:pPr>
      <w:spacing w:after="0" w:line="200" w:lineRule="exact"/>
      <w:rPr>
        <w:sz w:val="20"/>
        <w:szCs w:val="20"/>
      </w:rPr>
    </w:pPr>
    <w:r w:rsidRPr="009729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1pt;margin-top:72.7pt;width:469.3pt;height:13.5pt;z-index:-251658752;mso-position-horizontal-relative:page;mso-position-vertical-relative:page" filled="f" stroked="f">
          <v:textbox inset="0,0,0,0">
            <w:txbxContent>
              <w:p w:rsidR="00A6349A" w:rsidRPr="005A3CC4" w:rsidRDefault="00A6349A" w:rsidP="005A3CC4">
                <w:pPr>
                  <w:rPr>
                    <w:szCs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6349A"/>
    <w:rsid w:val="000003BE"/>
    <w:rsid w:val="002610BF"/>
    <w:rsid w:val="00362D1A"/>
    <w:rsid w:val="003A1E75"/>
    <w:rsid w:val="003E02A9"/>
    <w:rsid w:val="004028CE"/>
    <w:rsid w:val="00420C08"/>
    <w:rsid w:val="00523710"/>
    <w:rsid w:val="005A3CC4"/>
    <w:rsid w:val="0060671F"/>
    <w:rsid w:val="00641F29"/>
    <w:rsid w:val="006A0D83"/>
    <w:rsid w:val="006A68AA"/>
    <w:rsid w:val="008A4A8C"/>
    <w:rsid w:val="008F0F96"/>
    <w:rsid w:val="009475BF"/>
    <w:rsid w:val="009729E2"/>
    <w:rsid w:val="00A45D48"/>
    <w:rsid w:val="00A6349A"/>
    <w:rsid w:val="00B71CC3"/>
    <w:rsid w:val="00CA5F3C"/>
    <w:rsid w:val="00CC5701"/>
    <w:rsid w:val="00E31A60"/>
    <w:rsid w:val="00EB4327"/>
    <w:rsid w:val="00F17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A3CC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5A3CC4"/>
  </w:style>
  <w:style w:type="paragraph" w:styleId="a4">
    <w:name w:val="footer"/>
    <w:basedOn w:val="a"/>
    <w:link w:val="Char0"/>
    <w:uiPriority w:val="99"/>
    <w:semiHidden/>
    <w:unhideWhenUsed/>
    <w:rsid w:val="005A3CC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5A3C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3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1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668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Fuku Senga</dc:creator>
  <cp:lastModifiedBy>reviewer</cp:lastModifiedBy>
  <cp:revision>22</cp:revision>
  <dcterms:created xsi:type="dcterms:W3CDTF">2018-10-23T20:29:00Z</dcterms:created>
  <dcterms:modified xsi:type="dcterms:W3CDTF">2019-04-15T19:59:00Z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2018-10-23T00:00:00Z</vt:filetime>
  </property>
</Properties>
</file>