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4E" w:rsidRDefault="00021C4E" w:rsidP="00021C4E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021C4E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C4E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C4E" w:rsidRPr="00021C4E" w:rsidRDefault="00021C4E" w:rsidP="00021C4E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021C4E">
        <w:rPr>
          <w:rFonts w:ascii="Calibri" w:eastAsia="Calibri" w:hAnsi="Calibri" w:cs="Calibri"/>
          <w:spacing w:val="-1"/>
          <w:lang w:val="el-GR"/>
        </w:rPr>
        <w:t>Εθνική Επιτροπή Αντί-Ντόπινγκ Απόφαση (</w:t>
      </w:r>
      <w:r>
        <w:rPr>
          <w:rFonts w:ascii="Calibri" w:eastAsia="Calibri" w:hAnsi="Calibri" w:cs="Calibri"/>
          <w:spacing w:val="-1"/>
          <w:lang w:val="el-GR"/>
        </w:rPr>
        <w:t>Δεκέμβριος</w:t>
      </w:r>
      <w:r w:rsidRPr="00021C4E">
        <w:rPr>
          <w:rFonts w:ascii="Calibri" w:eastAsia="Calibri" w:hAnsi="Calibri" w:cs="Calibri"/>
          <w:spacing w:val="-1"/>
          <w:lang w:val="el-GR"/>
        </w:rPr>
        <w:t xml:space="preserve"> 201</w:t>
      </w:r>
      <w:r>
        <w:rPr>
          <w:rFonts w:ascii="Calibri" w:eastAsia="Calibri" w:hAnsi="Calibri" w:cs="Calibri"/>
          <w:spacing w:val="-1"/>
          <w:lang w:val="el-GR"/>
        </w:rPr>
        <w:t>2</w:t>
      </w:r>
      <w:r w:rsidRPr="00021C4E">
        <w:rPr>
          <w:rFonts w:ascii="Calibri" w:eastAsia="Calibri" w:hAnsi="Calibri" w:cs="Calibri"/>
          <w:spacing w:val="-1"/>
          <w:lang w:val="el-GR"/>
        </w:rPr>
        <w:t>)</w:t>
      </w:r>
    </w:p>
    <w:p w:rsidR="00021C4E" w:rsidRPr="00021C4E" w:rsidRDefault="00021C4E" w:rsidP="00021C4E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021C4E">
        <w:rPr>
          <w:rFonts w:ascii="Calibri" w:eastAsia="Calibri" w:hAnsi="Calibri" w:cs="Calibri"/>
          <w:spacing w:val="-1"/>
          <w:lang w:val="el-GR"/>
        </w:rPr>
        <w:t xml:space="preserve">ΗΒ Αντιντόπινγκ </w:t>
      </w:r>
      <w:r w:rsidRPr="00021C4E">
        <w:rPr>
          <w:rFonts w:ascii="Calibri" w:eastAsia="Calibri" w:hAnsi="Calibri" w:cs="Calibri"/>
          <w:spacing w:val="-1"/>
        </w:rPr>
        <w:t>v</w:t>
      </w:r>
      <w:r w:rsidRPr="00021C4E">
        <w:rPr>
          <w:rFonts w:ascii="Calibri" w:eastAsia="Calibri" w:hAnsi="Calibri" w:cs="Calibri"/>
          <w:spacing w:val="-1"/>
          <w:lang w:val="el-GR"/>
        </w:rPr>
        <w:t xml:space="preserve"> </w:t>
      </w:r>
      <w:r w:rsidR="008A5013">
        <w:rPr>
          <w:rFonts w:ascii="Calibri" w:eastAsia="Calibri" w:hAnsi="Calibri" w:cs="Calibri"/>
          <w:spacing w:val="1"/>
          <w:lang w:val="el-GR"/>
        </w:rPr>
        <w:t>Κύριος</w:t>
      </w:r>
      <w:r w:rsidRPr="00021C4E">
        <w:rPr>
          <w:rFonts w:ascii="Calibri" w:eastAsia="Calibri" w:hAnsi="Calibri" w:cs="Calibri"/>
          <w:spacing w:val="-2"/>
          <w:lang w:val="el-GR"/>
        </w:rPr>
        <w:t xml:space="preserve"> </w:t>
      </w:r>
      <w:r>
        <w:rPr>
          <w:rFonts w:ascii="Calibri" w:eastAsia="Calibri" w:hAnsi="Calibri" w:cs="Calibri"/>
        </w:rPr>
        <w:t>U</w:t>
      </w:r>
      <w:r w:rsidRPr="00021C4E">
        <w:rPr>
          <w:rFonts w:ascii="Calibri" w:eastAsia="Calibri" w:hAnsi="Calibri" w:cs="Calibri"/>
          <w:spacing w:val="-1"/>
          <w:lang w:val="el-GR"/>
        </w:rPr>
        <w:t xml:space="preserve"> </w:t>
      </w:r>
    </w:p>
    <w:p w:rsidR="00F0015A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021C4E" w:rsidRPr="00021C4E" w:rsidRDefault="00021C4E">
      <w:pPr>
        <w:spacing w:after="0" w:line="200" w:lineRule="exact"/>
        <w:rPr>
          <w:sz w:val="20"/>
          <w:szCs w:val="20"/>
          <w:lang w:val="el-GR"/>
        </w:rPr>
      </w:pPr>
    </w:p>
    <w:p w:rsidR="00F0015A" w:rsidRPr="003C01F0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3C01F0" w:rsidRDefault="00F0015A">
      <w:pPr>
        <w:spacing w:before="10" w:after="0" w:line="220" w:lineRule="exact"/>
        <w:rPr>
          <w:lang w:val="el-GR"/>
        </w:rPr>
      </w:pPr>
    </w:p>
    <w:p w:rsidR="00030F3A" w:rsidRPr="00030F3A" w:rsidRDefault="00C01376" w:rsidP="00030F3A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  <w:r w:rsidRPr="00030F3A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Περίπτωση </w:t>
      </w:r>
      <w:r w:rsidR="008A5013" w:rsidRP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>18 –</w:t>
      </w:r>
      <w:r w:rsid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Π</w:t>
      </w:r>
      <w:r w:rsidR="00030F3A" w:rsidRP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αραβιάσεις κανόνων </w:t>
      </w:r>
      <w:proofErr w:type="spellStart"/>
      <w:r w:rsid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>Αντι</w:t>
      </w:r>
      <w:proofErr w:type="spellEnd"/>
      <w:r w:rsid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>-</w:t>
      </w:r>
      <w:r w:rsidR="00030F3A" w:rsidRP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>Ν</w:t>
      </w:r>
      <w:r w:rsidR="00030F3A" w:rsidRPr="00030F3A">
        <w:rPr>
          <w:rFonts w:ascii="Verdana" w:eastAsia="Verdana" w:hAnsi="Verdana" w:cs="Verdana"/>
          <w:b/>
          <w:bCs/>
          <w:sz w:val="28"/>
          <w:szCs w:val="28"/>
          <w:lang w:val="el-GR"/>
        </w:rPr>
        <w:t>τόπινγκ που διαπράττονται από</w:t>
      </w:r>
    </w:p>
    <w:p w:rsidR="00F0015A" w:rsidRPr="00030F3A" w:rsidRDefault="00030F3A" w:rsidP="00030F3A">
      <w:pPr>
        <w:spacing w:after="0" w:line="240" w:lineRule="auto"/>
        <w:jc w:val="center"/>
        <w:rPr>
          <w:rFonts w:ascii="Verdana" w:eastAsia="Verdana" w:hAnsi="Verdana" w:cs="Verdana"/>
          <w:sz w:val="28"/>
          <w:szCs w:val="28"/>
        </w:rPr>
      </w:pPr>
      <w:proofErr w:type="spellStart"/>
      <w:r w:rsidRPr="00030F3A">
        <w:rPr>
          <w:rFonts w:ascii="Verdana" w:eastAsia="Verdana" w:hAnsi="Verdana" w:cs="Verdana"/>
          <w:b/>
          <w:bCs/>
          <w:sz w:val="28"/>
          <w:szCs w:val="28"/>
        </w:rPr>
        <w:t>Προσωπικό</w:t>
      </w:r>
      <w:proofErr w:type="spellEnd"/>
      <w:r w:rsidRPr="00030F3A"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Υ</w:t>
      </w:r>
      <w:proofErr w:type="spellStart"/>
      <w:r w:rsidRPr="00030F3A">
        <w:rPr>
          <w:rFonts w:ascii="Verdana" w:eastAsia="Verdana" w:hAnsi="Verdana" w:cs="Verdana"/>
          <w:b/>
          <w:bCs/>
          <w:sz w:val="28"/>
          <w:szCs w:val="28"/>
        </w:rPr>
        <w:t>ποστήριξης</w:t>
      </w:r>
      <w:proofErr w:type="spellEnd"/>
      <w:r w:rsidRPr="00030F3A"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Α</w:t>
      </w:r>
      <w:proofErr w:type="spellStart"/>
      <w:r w:rsidRPr="00030F3A">
        <w:rPr>
          <w:rFonts w:ascii="Verdana" w:eastAsia="Verdana" w:hAnsi="Verdana" w:cs="Verdana"/>
          <w:b/>
          <w:bCs/>
          <w:sz w:val="28"/>
          <w:szCs w:val="28"/>
        </w:rPr>
        <w:t>θλητών</w:t>
      </w:r>
      <w:proofErr w:type="spellEnd"/>
    </w:p>
    <w:p w:rsidR="00F0015A" w:rsidRPr="00030F3A" w:rsidRDefault="00F0015A">
      <w:pPr>
        <w:spacing w:after="0" w:line="200" w:lineRule="exact"/>
        <w:rPr>
          <w:sz w:val="20"/>
          <w:szCs w:val="20"/>
        </w:rPr>
      </w:pPr>
    </w:p>
    <w:p w:rsidR="00F0015A" w:rsidRPr="00030F3A" w:rsidRDefault="00F0015A">
      <w:pPr>
        <w:spacing w:after="0" w:line="200" w:lineRule="exact"/>
        <w:rPr>
          <w:sz w:val="20"/>
          <w:szCs w:val="20"/>
        </w:rPr>
      </w:pPr>
    </w:p>
    <w:p w:rsidR="00F0015A" w:rsidRPr="00030F3A" w:rsidRDefault="00F0015A">
      <w:pPr>
        <w:spacing w:after="0" w:line="200" w:lineRule="exact"/>
        <w:rPr>
          <w:sz w:val="20"/>
          <w:szCs w:val="20"/>
        </w:rPr>
      </w:pPr>
    </w:p>
    <w:p w:rsidR="00F0015A" w:rsidRPr="00030F3A" w:rsidRDefault="00F0015A">
      <w:pPr>
        <w:spacing w:before="13" w:after="0" w:line="280" w:lineRule="exact"/>
        <w:rPr>
          <w:sz w:val="28"/>
          <w:szCs w:val="28"/>
        </w:rPr>
      </w:pPr>
    </w:p>
    <w:p w:rsidR="00F0015A" w:rsidRDefault="00C01376" w:rsidP="00C01376">
      <w:pPr>
        <w:spacing w:after="0" w:line="240" w:lineRule="auto"/>
        <w:ind w:right="1516"/>
        <w:jc w:val="both"/>
        <w:rPr>
          <w:rFonts w:ascii="Verdana" w:eastAsia="Verdana" w:hAnsi="Verdana" w:cs="Verdana"/>
        </w:rPr>
      </w:pPr>
      <w:proofErr w:type="spellStart"/>
      <w:r w:rsidRPr="00C01376">
        <w:rPr>
          <w:rFonts w:ascii="Verdana" w:eastAsia="Verdana" w:hAnsi="Verdana" w:cs="Verdana"/>
          <w:b/>
          <w:bCs/>
        </w:rPr>
        <w:t>Λέξεις</w:t>
      </w:r>
      <w:proofErr w:type="spellEnd"/>
      <w:r w:rsidRPr="00C01376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C01376">
        <w:rPr>
          <w:rFonts w:ascii="Verdana" w:eastAsia="Verdana" w:hAnsi="Verdana" w:cs="Verdana"/>
          <w:b/>
          <w:bCs/>
        </w:rPr>
        <w:t>κλειδιά</w:t>
      </w:r>
      <w:proofErr w:type="spellEnd"/>
      <w:r w:rsidRPr="00030F3A">
        <w:rPr>
          <w:rFonts w:ascii="Verdana" w:eastAsia="Verdana" w:hAnsi="Verdana" w:cs="Verdana"/>
          <w:b/>
          <w:bCs/>
        </w:rPr>
        <w:t xml:space="preserve"> </w:t>
      </w:r>
    </w:p>
    <w:p w:rsidR="00F0015A" w:rsidRDefault="00F0015A">
      <w:pPr>
        <w:spacing w:before="3" w:after="0" w:line="170" w:lineRule="exact"/>
        <w:rPr>
          <w:sz w:val="17"/>
          <w:szCs w:val="17"/>
        </w:rPr>
      </w:pPr>
    </w:p>
    <w:p w:rsidR="00F0015A" w:rsidRDefault="00F0015A">
      <w:pPr>
        <w:spacing w:after="0" w:line="200" w:lineRule="exact"/>
        <w:rPr>
          <w:sz w:val="20"/>
          <w:szCs w:val="20"/>
        </w:rPr>
      </w:pPr>
    </w:p>
    <w:p w:rsidR="00F0015A" w:rsidRPr="009D0882" w:rsidRDefault="00030F3A" w:rsidP="00C01376">
      <w:pPr>
        <w:spacing w:after="0" w:line="24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3C01F0">
        <w:rPr>
          <w:rFonts w:ascii="Verdana" w:eastAsia="Verdana" w:hAnsi="Verdana" w:cs="Verdana"/>
          <w:i/>
          <w:lang w:val="el-GR"/>
        </w:rPr>
        <w:t xml:space="preserve">Προσωπικό </w:t>
      </w:r>
      <w:r>
        <w:rPr>
          <w:rFonts w:ascii="Verdana" w:eastAsia="Verdana" w:hAnsi="Verdana" w:cs="Verdana"/>
          <w:i/>
          <w:lang w:val="el-GR"/>
        </w:rPr>
        <w:t>Υ</w:t>
      </w:r>
      <w:r w:rsidRPr="003C01F0">
        <w:rPr>
          <w:rFonts w:ascii="Verdana" w:eastAsia="Verdana" w:hAnsi="Verdana" w:cs="Verdana"/>
          <w:i/>
          <w:lang w:val="el-GR"/>
        </w:rPr>
        <w:t xml:space="preserve">ποστήριξης </w:t>
      </w:r>
      <w:r>
        <w:rPr>
          <w:rFonts w:ascii="Verdana" w:eastAsia="Verdana" w:hAnsi="Verdana" w:cs="Verdana"/>
          <w:i/>
          <w:lang w:val="el-GR"/>
        </w:rPr>
        <w:t>Α</w:t>
      </w:r>
      <w:r w:rsidRPr="003C01F0">
        <w:rPr>
          <w:rFonts w:ascii="Verdana" w:eastAsia="Verdana" w:hAnsi="Verdana" w:cs="Verdana"/>
          <w:i/>
          <w:lang w:val="el-GR"/>
        </w:rPr>
        <w:t xml:space="preserve">θλητών. </w:t>
      </w:r>
      <w:r w:rsidRPr="00030F3A">
        <w:rPr>
          <w:rFonts w:ascii="Verdana" w:eastAsia="Verdana" w:hAnsi="Verdana" w:cs="Verdana"/>
          <w:i/>
          <w:lang w:val="el-GR"/>
        </w:rPr>
        <w:t>Διευθύνων Σύμβουλος;</w:t>
      </w:r>
      <w:r>
        <w:rPr>
          <w:rFonts w:ascii="Verdana" w:eastAsia="Verdana" w:hAnsi="Verdana" w:cs="Verdana"/>
          <w:i/>
          <w:lang w:val="el-GR"/>
        </w:rPr>
        <w:t xml:space="preserve"> Αλλοίωση;</w:t>
      </w:r>
      <w:r w:rsidRPr="00030F3A">
        <w:rPr>
          <w:rFonts w:ascii="Verdana" w:eastAsia="Verdana" w:hAnsi="Verdana" w:cs="Verdana"/>
          <w:i/>
          <w:lang w:val="el-GR"/>
        </w:rPr>
        <w:t xml:space="preserve"> Αυτουργία και </w:t>
      </w:r>
      <w:r>
        <w:rPr>
          <w:rFonts w:ascii="Verdana" w:eastAsia="Verdana" w:hAnsi="Verdana" w:cs="Verdana"/>
          <w:i/>
          <w:lang w:val="el-GR"/>
        </w:rPr>
        <w:t>Σ</w:t>
      </w:r>
      <w:r w:rsidRPr="00030F3A">
        <w:rPr>
          <w:rFonts w:ascii="Verdana" w:eastAsia="Verdana" w:hAnsi="Verdana" w:cs="Verdana"/>
          <w:i/>
          <w:lang w:val="el-GR"/>
        </w:rPr>
        <w:t>υνέργεια; Συνενοχή; ψευδείς ενδείξεις</w:t>
      </w:r>
      <w:r>
        <w:rPr>
          <w:rFonts w:ascii="Verdana" w:eastAsia="Verdana" w:hAnsi="Verdana" w:cs="Verdana"/>
          <w:i/>
          <w:lang w:val="el-GR"/>
        </w:rPr>
        <w:t xml:space="preserve">; </w:t>
      </w:r>
      <w:r w:rsidRPr="00030F3A">
        <w:rPr>
          <w:rFonts w:ascii="Verdana" w:eastAsia="Verdana" w:hAnsi="Verdana" w:cs="Verdana"/>
          <w:i/>
          <w:lang w:val="el-GR"/>
        </w:rPr>
        <w:t>δραστηριότητες που δεν σχετίζονται με παίκτες</w:t>
      </w:r>
      <w:r w:rsidR="008A5013" w:rsidRPr="00030F3A">
        <w:rPr>
          <w:rFonts w:ascii="Verdana" w:eastAsia="Verdana" w:hAnsi="Verdana" w:cs="Verdana"/>
          <w:i/>
          <w:lang w:val="el-GR"/>
        </w:rPr>
        <w:t xml:space="preserve">; </w:t>
      </w:r>
      <w:r w:rsidR="003C01F0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F0015A" w:rsidRPr="009D0882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9D0882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9D0882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9D0882" w:rsidRDefault="00F0015A">
      <w:pPr>
        <w:spacing w:before="20" w:after="0" w:line="260" w:lineRule="exact"/>
        <w:rPr>
          <w:sz w:val="26"/>
          <w:szCs w:val="26"/>
          <w:lang w:val="el-GR"/>
        </w:rPr>
      </w:pPr>
    </w:p>
    <w:p w:rsidR="00F0015A" w:rsidRPr="009D0882" w:rsidRDefault="0091084C" w:rsidP="00C01376">
      <w:pPr>
        <w:spacing w:after="0" w:line="240" w:lineRule="auto"/>
        <w:ind w:right="1657"/>
        <w:jc w:val="both"/>
        <w:rPr>
          <w:rFonts w:ascii="Verdana" w:eastAsia="Verdana" w:hAnsi="Verdana" w:cs="Verdana"/>
          <w:lang w:val="el-GR"/>
        </w:rPr>
      </w:pPr>
      <w:r w:rsidRPr="009D0882">
        <w:rPr>
          <w:rFonts w:ascii="Verdana" w:eastAsia="Verdana" w:hAnsi="Verdana" w:cs="Verdana"/>
          <w:b/>
          <w:bCs/>
          <w:lang w:val="el-GR"/>
        </w:rPr>
        <w:t>Σύνοψη</w:t>
      </w:r>
    </w:p>
    <w:p w:rsidR="00F0015A" w:rsidRPr="009D0882" w:rsidRDefault="00F0015A">
      <w:pPr>
        <w:spacing w:before="3" w:after="0" w:line="170" w:lineRule="exact"/>
        <w:rPr>
          <w:sz w:val="17"/>
          <w:szCs w:val="17"/>
          <w:lang w:val="el-GR"/>
        </w:rPr>
      </w:pPr>
    </w:p>
    <w:p w:rsidR="00F0015A" w:rsidRPr="009D0882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CD07CA" w:rsidRDefault="00CD07CA" w:rsidP="00C01376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CD07CA">
        <w:rPr>
          <w:rFonts w:ascii="Verdana" w:eastAsia="Verdana" w:hAnsi="Verdana" w:cs="Verdana"/>
          <w:spacing w:val="-1"/>
          <w:lang w:val="el-GR"/>
        </w:rPr>
        <w:t xml:space="preserve">Ο </w:t>
      </w:r>
      <w:r w:rsidR="00B051DF">
        <w:rPr>
          <w:rFonts w:ascii="Verdana" w:eastAsia="Verdana" w:hAnsi="Verdana" w:cs="Verdana"/>
          <w:spacing w:val="-1"/>
          <w:lang w:val="el-GR"/>
        </w:rPr>
        <w:t>κύριος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Pr="00CD07CA">
        <w:rPr>
          <w:rFonts w:ascii="Verdana" w:eastAsia="Verdana" w:hAnsi="Verdana" w:cs="Verdana"/>
          <w:spacing w:val="-1"/>
        </w:rPr>
        <w:t>U</w:t>
      </w:r>
      <w:r w:rsidRPr="00CD07CA">
        <w:rPr>
          <w:rFonts w:ascii="Verdana" w:eastAsia="Verdana" w:hAnsi="Verdana" w:cs="Verdana"/>
          <w:spacing w:val="-1"/>
          <w:lang w:val="el-GR"/>
        </w:rPr>
        <w:t>, ο οποίος κατά το κρίσιμο χρονικό διάστημα ήταν διευθύνων σύμβουλος ενός συλλόγου Ράγκμπι, κατηγορήθηκε γι</w:t>
      </w:r>
      <w:r w:rsidR="00B051DF">
        <w:rPr>
          <w:rFonts w:ascii="Verdana" w:eastAsia="Verdana" w:hAnsi="Verdana" w:cs="Verdana"/>
          <w:spacing w:val="-1"/>
          <w:lang w:val="el-GR"/>
        </w:rPr>
        <w:t>α συμπεριφορά που παραβίασε το Ά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ρθρο 2.5 των κανόνων </w:t>
      </w:r>
      <w:proofErr w:type="spellStart"/>
      <w:r w:rsidR="00B051DF"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 w:rsidR="00B051DF">
        <w:rPr>
          <w:rFonts w:ascii="Verdana" w:eastAsia="Verdana" w:hAnsi="Verdana" w:cs="Verdana"/>
          <w:spacing w:val="-1"/>
          <w:lang w:val="el-GR"/>
        </w:rPr>
        <w:t>-Ντόπινγκ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="00E90CC5">
        <w:rPr>
          <w:rFonts w:ascii="Verdana" w:eastAsia="Verdana" w:hAnsi="Verdana" w:cs="Verdana"/>
          <w:spacing w:val="-1"/>
          <w:lang w:val="el-GR"/>
        </w:rPr>
        <w:t>του Πρωταθλήματος Συλλόγων Ράγκμπυ ΠΣΡ</w:t>
      </w:r>
      <w:r w:rsidR="00E90CC5"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Pr="00CD07CA">
        <w:rPr>
          <w:rFonts w:ascii="Verdana" w:eastAsia="Verdana" w:hAnsi="Verdana" w:cs="Verdana"/>
          <w:spacing w:val="-1"/>
          <w:lang w:val="el-GR"/>
        </w:rPr>
        <w:t>(</w:t>
      </w:r>
      <w:r w:rsidR="00B051DF">
        <w:rPr>
          <w:rFonts w:ascii="Verdana" w:eastAsia="Verdana" w:hAnsi="Verdana" w:cs="Verdana"/>
          <w:spacing w:val="-1"/>
          <w:lang w:val="el-GR"/>
        </w:rPr>
        <w:t>Αλλοίωση ή προσπάθεια αλλοίωσης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="00B051DF">
        <w:rPr>
          <w:rFonts w:ascii="Verdana" w:eastAsia="Verdana" w:hAnsi="Verdana" w:cs="Verdana"/>
          <w:spacing w:val="-1"/>
          <w:lang w:val="el-GR"/>
        </w:rPr>
        <w:t>σε Έλεγχο Ντόπινγκ</w:t>
      </w:r>
      <w:r w:rsidR="00845548">
        <w:rPr>
          <w:rFonts w:ascii="Verdana" w:eastAsia="Verdana" w:hAnsi="Verdana" w:cs="Verdana"/>
          <w:spacing w:val="-1"/>
          <w:lang w:val="el-GR"/>
        </w:rPr>
        <w:t>) ή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/και του άρθρου 2.8 </w:t>
      </w:r>
      <w:r w:rsidR="00733EBF" w:rsidRPr="00CD07CA">
        <w:rPr>
          <w:rFonts w:ascii="Verdana" w:eastAsia="Verdana" w:hAnsi="Verdana" w:cs="Verdana"/>
          <w:spacing w:val="-1"/>
          <w:lang w:val="el-GR"/>
        </w:rPr>
        <w:t xml:space="preserve">των κανόνων </w:t>
      </w:r>
      <w:proofErr w:type="spellStart"/>
      <w:r w:rsidR="00E90CC5"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 w:rsidR="00E90CC5">
        <w:rPr>
          <w:rFonts w:ascii="Verdana" w:eastAsia="Verdana" w:hAnsi="Verdana" w:cs="Verdana"/>
          <w:spacing w:val="-1"/>
          <w:lang w:val="el-GR"/>
        </w:rPr>
        <w:t>-Ντόπινγκ</w:t>
      </w:r>
      <w:r w:rsidR="00E90CC5"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="00E90CC5">
        <w:rPr>
          <w:rFonts w:ascii="Verdana" w:eastAsia="Verdana" w:hAnsi="Verdana" w:cs="Verdana"/>
          <w:spacing w:val="-1"/>
          <w:lang w:val="el-GR"/>
        </w:rPr>
        <w:t>ΠΣΡ</w:t>
      </w:r>
      <w:r w:rsidR="00E90CC5"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(βοήθεια, ενθάρρυνση, υποβοήθηση, </w:t>
      </w:r>
      <w:r w:rsidR="00AE410E">
        <w:rPr>
          <w:rFonts w:ascii="Verdana" w:eastAsia="Verdana" w:hAnsi="Verdana" w:cs="Verdana"/>
          <w:spacing w:val="-1"/>
          <w:lang w:val="el-GR"/>
        </w:rPr>
        <w:t>υπόθαλψη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, κάλυψη ή οποιαδήποτε άλλη συνέργεια που συνεπάγεται παραβίαση κανόνα </w:t>
      </w:r>
      <w:proofErr w:type="spellStart"/>
      <w:r w:rsidR="00733EBF"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 w:rsidR="00733EBF">
        <w:rPr>
          <w:rFonts w:ascii="Verdana" w:eastAsia="Verdana" w:hAnsi="Verdana" w:cs="Verdana"/>
          <w:spacing w:val="-1"/>
          <w:lang w:val="el-GR"/>
        </w:rPr>
        <w:t>-Ντόπινγκ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). Η υπόθεση παραπέμφθηκε στην Εθνική </w:t>
      </w:r>
      <w:r w:rsidR="00AE410E">
        <w:rPr>
          <w:rFonts w:ascii="Verdana" w:eastAsia="Verdana" w:hAnsi="Verdana" w:cs="Verdana"/>
          <w:spacing w:val="-1"/>
          <w:lang w:val="el-GR"/>
        </w:rPr>
        <w:t>Επιτροπή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 Αντιντόπινγκ για </w:t>
      </w:r>
      <w:r w:rsidR="00AE410E">
        <w:rPr>
          <w:rFonts w:ascii="Verdana" w:eastAsia="Verdana" w:hAnsi="Verdana" w:cs="Verdana"/>
          <w:spacing w:val="-1"/>
          <w:lang w:val="el-GR"/>
        </w:rPr>
        <w:t>επίλυση μέσω διαιτησίας</w:t>
      </w:r>
      <w:r w:rsidRPr="00CD07CA">
        <w:rPr>
          <w:rFonts w:ascii="Verdana" w:eastAsia="Verdana" w:hAnsi="Verdana" w:cs="Verdana"/>
          <w:spacing w:val="-1"/>
          <w:lang w:val="el-GR"/>
        </w:rPr>
        <w:t>.</w:t>
      </w:r>
    </w:p>
    <w:p w:rsidR="00F0015A" w:rsidRPr="00CD07CA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CD07CA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CD07CA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CD07CA" w:rsidRDefault="00F0015A">
      <w:pPr>
        <w:spacing w:after="0" w:line="280" w:lineRule="exact"/>
        <w:rPr>
          <w:sz w:val="28"/>
          <w:szCs w:val="28"/>
          <w:lang w:val="el-GR"/>
        </w:rPr>
      </w:pPr>
    </w:p>
    <w:p w:rsidR="00F0015A" w:rsidRPr="003C01F0" w:rsidRDefault="0091084C" w:rsidP="0091084C">
      <w:pPr>
        <w:spacing w:after="0" w:line="240" w:lineRule="auto"/>
        <w:ind w:right="1374"/>
        <w:jc w:val="both"/>
        <w:rPr>
          <w:rFonts w:ascii="Verdana" w:eastAsia="Verdana" w:hAnsi="Verdana" w:cs="Verdana"/>
          <w:lang w:val="el-GR"/>
        </w:rPr>
      </w:pPr>
      <w:r w:rsidRPr="0091084C">
        <w:rPr>
          <w:rFonts w:ascii="Verdana" w:eastAsia="Verdana" w:hAnsi="Verdana" w:cs="Verdana"/>
          <w:b/>
          <w:bCs/>
          <w:spacing w:val="-2"/>
          <w:lang w:val="el-GR"/>
        </w:rPr>
        <w:t>Ιστορικό</w:t>
      </w:r>
      <w:r w:rsidRPr="003C01F0">
        <w:rPr>
          <w:rFonts w:ascii="Verdana" w:eastAsia="Verdana" w:hAnsi="Verdana" w:cs="Verdana"/>
          <w:b/>
          <w:bCs/>
          <w:spacing w:val="-2"/>
          <w:lang w:val="el-GR"/>
        </w:rPr>
        <w:t xml:space="preserve"> </w:t>
      </w:r>
      <w:r w:rsidRPr="0091084C">
        <w:rPr>
          <w:rFonts w:ascii="Verdana" w:eastAsia="Verdana" w:hAnsi="Verdana" w:cs="Verdana"/>
          <w:b/>
          <w:bCs/>
          <w:spacing w:val="-2"/>
          <w:lang w:val="el-GR"/>
        </w:rPr>
        <w:t>γεγονότων</w:t>
      </w:r>
    </w:p>
    <w:p w:rsidR="00F0015A" w:rsidRPr="003C01F0" w:rsidRDefault="00F0015A">
      <w:pPr>
        <w:spacing w:before="3" w:after="0" w:line="170" w:lineRule="exact"/>
        <w:rPr>
          <w:sz w:val="17"/>
          <w:szCs w:val="17"/>
          <w:lang w:val="el-GR"/>
        </w:rPr>
      </w:pPr>
    </w:p>
    <w:p w:rsidR="00F0015A" w:rsidRPr="003C01F0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E90CC5" w:rsidRDefault="00E90CC5" w:rsidP="0091084C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E90CC5">
        <w:rPr>
          <w:rFonts w:ascii="Verdana" w:eastAsia="Verdana" w:hAnsi="Verdana" w:cs="Verdana"/>
          <w:lang w:val="el-GR"/>
        </w:rPr>
        <w:t>Ο κ</w:t>
      </w:r>
      <w:r>
        <w:rPr>
          <w:rFonts w:ascii="Verdana" w:eastAsia="Verdana" w:hAnsi="Verdana" w:cs="Verdana"/>
          <w:lang w:val="el-GR"/>
        </w:rPr>
        <w:t>ύριος</w:t>
      </w:r>
      <w:r w:rsidRPr="00E90CC5">
        <w:rPr>
          <w:rFonts w:ascii="Verdana" w:eastAsia="Verdana" w:hAnsi="Verdana" w:cs="Verdana"/>
          <w:lang w:val="el-GR"/>
        </w:rPr>
        <w:t xml:space="preserve"> </w:t>
      </w:r>
      <w:r w:rsidRPr="00E90CC5">
        <w:rPr>
          <w:rFonts w:ascii="Verdana" w:eastAsia="Verdana" w:hAnsi="Verdana" w:cs="Verdana"/>
        </w:rPr>
        <w:t>U</w:t>
      </w:r>
      <w:r w:rsidRPr="00E90CC5">
        <w:rPr>
          <w:rFonts w:ascii="Verdana" w:eastAsia="Verdana" w:hAnsi="Verdana" w:cs="Verdana"/>
          <w:lang w:val="el-GR"/>
        </w:rPr>
        <w:t xml:space="preserve"> προσκόμισε προφορικά και γραπτά </w:t>
      </w:r>
      <w:r>
        <w:rPr>
          <w:rFonts w:ascii="Verdana" w:eastAsia="Verdana" w:hAnsi="Verdana" w:cs="Verdana"/>
          <w:lang w:val="el-GR"/>
        </w:rPr>
        <w:t>στοιχεία</w:t>
      </w:r>
      <w:r w:rsidRPr="00E90CC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πριν</w:t>
      </w:r>
      <w:r w:rsidRPr="00E90CC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την </w:t>
      </w:r>
      <w:r w:rsidRPr="00E90CC5">
        <w:rPr>
          <w:rFonts w:ascii="Verdana" w:eastAsia="Verdana" w:hAnsi="Verdana" w:cs="Verdana"/>
          <w:lang w:val="el-GR"/>
        </w:rPr>
        <w:t xml:space="preserve">ακρόαση του </w:t>
      </w:r>
      <w:r>
        <w:rPr>
          <w:rFonts w:ascii="Verdana" w:eastAsia="Verdana" w:hAnsi="Verdana" w:cs="Verdana"/>
          <w:lang w:val="el-GR"/>
        </w:rPr>
        <w:t>Δ</w:t>
      </w:r>
      <w:r w:rsidRPr="00E90CC5">
        <w:rPr>
          <w:rFonts w:ascii="Verdana" w:eastAsia="Verdana" w:hAnsi="Verdana" w:cs="Verdana"/>
          <w:lang w:val="el-GR"/>
        </w:rPr>
        <w:t xml:space="preserve">ικαστηρίου της </w:t>
      </w:r>
      <w:r>
        <w:rPr>
          <w:rFonts w:ascii="Verdana" w:eastAsia="Verdana" w:hAnsi="Verdana" w:cs="Verdana"/>
          <w:lang w:val="el-GR"/>
        </w:rPr>
        <w:t>ΑΝΗΒ</w:t>
      </w:r>
      <w:r w:rsidRPr="00E90CC5">
        <w:rPr>
          <w:rFonts w:ascii="Verdana" w:eastAsia="Verdana" w:hAnsi="Verdana" w:cs="Verdana"/>
          <w:lang w:val="el-GR"/>
        </w:rPr>
        <w:t xml:space="preserve"> για έναν αθλητή της λέσχης </w:t>
      </w:r>
      <w:r>
        <w:rPr>
          <w:rFonts w:ascii="Verdana" w:eastAsia="Verdana" w:hAnsi="Verdana" w:cs="Verdana"/>
          <w:lang w:val="el-GR"/>
        </w:rPr>
        <w:t>ΠΣΡ</w:t>
      </w:r>
      <w:r w:rsidRPr="00E90CC5">
        <w:rPr>
          <w:rFonts w:ascii="Verdana" w:eastAsia="Verdana" w:hAnsi="Verdana" w:cs="Verdana"/>
          <w:lang w:val="el-GR"/>
        </w:rPr>
        <w:t xml:space="preserve"> ("ο </w:t>
      </w:r>
      <w:r>
        <w:rPr>
          <w:rFonts w:ascii="Verdana" w:eastAsia="Verdana" w:hAnsi="Verdana" w:cs="Verdana"/>
          <w:lang w:val="el-GR"/>
        </w:rPr>
        <w:t>Α</w:t>
      </w:r>
      <w:r w:rsidRPr="00E90CC5">
        <w:rPr>
          <w:rFonts w:ascii="Verdana" w:eastAsia="Verdana" w:hAnsi="Verdana" w:cs="Verdana"/>
          <w:lang w:val="el-GR"/>
        </w:rPr>
        <w:t xml:space="preserve">θλητής"). Ο Αθλητής και </w:t>
      </w:r>
      <w:r>
        <w:rPr>
          <w:rFonts w:ascii="Verdana" w:eastAsia="Verdana" w:hAnsi="Verdana" w:cs="Verdana"/>
          <w:lang w:val="el-GR"/>
        </w:rPr>
        <w:t xml:space="preserve">ένας </w:t>
      </w:r>
      <w:r w:rsidRPr="00E90CC5">
        <w:rPr>
          <w:rFonts w:ascii="Verdana" w:eastAsia="Verdana" w:hAnsi="Verdana" w:cs="Verdana"/>
          <w:lang w:val="el-GR"/>
        </w:rPr>
        <w:t xml:space="preserve">άλλος μάρτυρας έδωσαν επίσης αποδείξεις </w:t>
      </w:r>
      <w:r w:rsidRPr="00E90CC5">
        <w:rPr>
          <w:rFonts w:ascii="Verdana" w:eastAsia="Verdana" w:hAnsi="Verdana" w:cs="Verdana"/>
          <w:lang w:val="el-GR"/>
        </w:rPr>
        <w:lastRenderedPageBreak/>
        <w:t xml:space="preserve">και </w:t>
      </w:r>
      <w:r>
        <w:rPr>
          <w:rFonts w:ascii="Verdana" w:eastAsia="Verdana" w:hAnsi="Verdana" w:cs="Verdana"/>
          <w:lang w:val="el-GR"/>
        </w:rPr>
        <w:t>ο</w:t>
      </w:r>
      <w:r w:rsidRPr="00E90CC5">
        <w:rPr>
          <w:rFonts w:ascii="Verdana" w:eastAsia="Verdana" w:hAnsi="Verdana" w:cs="Verdana"/>
          <w:lang w:val="el-GR"/>
        </w:rPr>
        <w:t xml:space="preserve"> </w:t>
      </w:r>
      <w:r w:rsidRPr="00E90CC5">
        <w:rPr>
          <w:rFonts w:ascii="Verdana" w:eastAsia="Verdana" w:hAnsi="Verdana" w:cs="Verdana"/>
        </w:rPr>
        <w:t>U</w:t>
      </w:r>
      <w:r w:rsidRPr="00E90CC5">
        <w:rPr>
          <w:rFonts w:ascii="Verdana" w:eastAsia="Verdana" w:hAnsi="Verdana" w:cs="Verdana"/>
          <w:lang w:val="el-GR"/>
        </w:rPr>
        <w:t xml:space="preserve"> προετοίμασε δηλώσεις εξ ονόματός τους. Αργότερα, προέκυψε ότι τα αποδεικτικά στοιχεία που δόθηκαν στο δικαστήριο της </w:t>
      </w:r>
      <w:r>
        <w:rPr>
          <w:rFonts w:ascii="Verdana" w:eastAsia="Verdana" w:hAnsi="Verdana" w:cs="Verdana"/>
          <w:lang w:val="el-GR"/>
        </w:rPr>
        <w:t>ΑΝΗΒ</w:t>
      </w:r>
      <w:r w:rsidRPr="00E90CC5">
        <w:rPr>
          <w:rFonts w:ascii="Verdana" w:eastAsia="Verdana" w:hAnsi="Verdana" w:cs="Verdana"/>
          <w:lang w:val="el-GR"/>
        </w:rPr>
        <w:t xml:space="preserve"> κατά την εν λόγω ακρόαση εξ ονόματος του αθλητή και του άλλου μάρτυρα ήταν </w:t>
      </w:r>
      <w:r>
        <w:rPr>
          <w:rFonts w:ascii="Verdana" w:eastAsia="Verdana" w:hAnsi="Verdana" w:cs="Verdana"/>
          <w:lang w:val="el-GR"/>
        </w:rPr>
        <w:t>λανθασμένα</w:t>
      </w:r>
      <w:r w:rsidRPr="00E90CC5">
        <w:rPr>
          <w:rFonts w:ascii="Verdana" w:eastAsia="Verdana" w:hAnsi="Verdana" w:cs="Verdana"/>
          <w:lang w:val="el-GR"/>
        </w:rPr>
        <w:t>. Ο Αθλητής και ο άλλος μάρτυρας ισχυρίστηκαν ότι ο κ</w:t>
      </w:r>
      <w:r>
        <w:rPr>
          <w:rFonts w:ascii="Verdana" w:eastAsia="Verdana" w:hAnsi="Verdana" w:cs="Verdana"/>
          <w:lang w:val="el-GR"/>
        </w:rPr>
        <w:t xml:space="preserve">ύριος </w:t>
      </w:r>
      <w:r w:rsidRPr="00E90CC5">
        <w:rPr>
          <w:rFonts w:ascii="Verdana" w:eastAsia="Verdana" w:hAnsi="Verdana" w:cs="Verdana"/>
        </w:rPr>
        <w:t>U</w:t>
      </w:r>
      <w:r w:rsidRPr="00E90CC5">
        <w:rPr>
          <w:rFonts w:ascii="Verdana" w:eastAsia="Verdana" w:hAnsi="Verdana" w:cs="Verdana"/>
          <w:lang w:val="el-GR"/>
        </w:rPr>
        <w:t xml:space="preserve"> προκάλεσε, και ήταν συνεργός, στη δήλωση αυτών των ψευδών στοιχείων.</w:t>
      </w:r>
    </w:p>
    <w:p w:rsidR="00F0015A" w:rsidRPr="00E90CC5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E90CC5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E90CC5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E90CC5" w:rsidRDefault="00F0015A">
      <w:pPr>
        <w:spacing w:after="0" w:line="280" w:lineRule="exact"/>
        <w:rPr>
          <w:sz w:val="28"/>
          <w:szCs w:val="28"/>
          <w:lang w:val="el-GR"/>
        </w:rPr>
      </w:pPr>
    </w:p>
    <w:p w:rsidR="00D925D4" w:rsidRPr="002A2A42" w:rsidRDefault="00D925D4" w:rsidP="00D925D4">
      <w:pPr>
        <w:spacing w:after="0" w:line="240" w:lineRule="auto"/>
        <w:ind w:right="276"/>
        <w:jc w:val="both"/>
        <w:rPr>
          <w:rFonts w:ascii="Verdana" w:eastAsia="Verdana" w:hAnsi="Verdana" w:cs="Verdana"/>
          <w:lang w:val="el-GR"/>
        </w:rPr>
      </w:pPr>
      <w:r w:rsidRPr="002A2A42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306F2A" w:rsidRPr="00030F3A" w:rsidRDefault="00306F2A" w:rsidP="00306F2A">
      <w:pPr>
        <w:spacing w:after="0" w:line="240" w:lineRule="auto"/>
        <w:ind w:right="665"/>
        <w:jc w:val="both"/>
        <w:rPr>
          <w:rFonts w:ascii="Verdana" w:eastAsia="Verdana" w:hAnsi="Verdana" w:cs="Verdana"/>
          <w:b/>
          <w:bCs/>
          <w:lang w:val="el-GR"/>
        </w:rPr>
      </w:pPr>
    </w:p>
    <w:p w:rsidR="00F0015A" w:rsidRPr="00CF06C2" w:rsidRDefault="007A2AE0" w:rsidP="00514505">
      <w:pPr>
        <w:spacing w:after="0" w:line="360" w:lineRule="auto"/>
        <w:ind w:right="-44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ΑΝΗΒ</w:t>
      </w:r>
      <w:r w:rsidR="00CF06C2" w:rsidRPr="00CF06C2">
        <w:rPr>
          <w:rFonts w:ascii="Verdana" w:eastAsia="Verdana" w:hAnsi="Verdana" w:cs="Verdana"/>
          <w:lang w:val="el-GR"/>
        </w:rPr>
        <w:t xml:space="preserve"> υπέβαλε κατηγορίες σύμφωνα με τα άρθρα 2.5 και 2.8 </w:t>
      </w:r>
      <w:r w:rsidR="008D617D">
        <w:rPr>
          <w:rFonts w:ascii="Verdana" w:eastAsia="Verdana" w:hAnsi="Verdana" w:cs="Verdana"/>
          <w:lang w:val="el-GR"/>
        </w:rPr>
        <w:t>τ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ων κανόνων </w:t>
      </w:r>
      <w:proofErr w:type="spellStart"/>
      <w:r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>
        <w:rPr>
          <w:rFonts w:ascii="Verdana" w:eastAsia="Verdana" w:hAnsi="Verdana" w:cs="Verdana"/>
          <w:spacing w:val="-1"/>
          <w:lang w:val="el-GR"/>
        </w:rPr>
        <w:t>-Ντόπινγκ</w:t>
      </w:r>
      <w:r w:rsidRPr="00CD07CA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του ΠΣΡ </w:t>
      </w:r>
      <w:r>
        <w:rPr>
          <w:rFonts w:ascii="Verdana" w:eastAsia="Verdana" w:hAnsi="Verdana" w:cs="Verdana"/>
          <w:lang w:val="el-GR"/>
        </w:rPr>
        <w:t>εναντίον του κυρίου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</w:rPr>
        <w:t>U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στην βάση του ότι ο κύριος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</w:rPr>
        <w:t>U</w:t>
      </w:r>
      <w:r w:rsidR="00CF06C2" w:rsidRPr="00CF06C2">
        <w:rPr>
          <w:rFonts w:ascii="Verdana" w:eastAsia="Verdana" w:hAnsi="Verdana" w:cs="Verdana"/>
          <w:lang w:val="el-GR"/>
        </w:rPr>
        <w:t xml:space="preserve"> είχε συνειδητοποιήσει και/ή ενθάρρυνε τον </w:t>
      </w:r>
      <w:r>
        <w:rPr>
          <w:rFonts w:ascii="Verdana" w:eastAsia="Verdana" w:hAnsi="Verdana" w:cs="Verdana"/>
          <w:lang w:val="el-GR"/>
        </w:rPr>
        <w:t>Α</w:t>
      </w:r>
      <w:r w:rsidR="00CF06C2" w:rsidRPr="00CF06C2">
        <w:rPr>
          <w:rFonts w:ascii="Verdana" w:eastAsia="Verdana" w:hAnsi="Verdana" w:cs="Verdana"/>
          <w:lang w:val="el-GR"/>
        </w:rPr>
        <w:t xml:space="preserve">θλητή και άλλους μάρτυρες να προβούν σε τεκμηριωμένους ισχυρισμούς στο δικαστήριο </w:t>
      </w:r>
      <w:r>
        <w:rPr>
          <w:rFonts w:ascii="Verdana" w:eastAsia="Verdana" w:hAnsi="Verdana" w:cs="Verdana"/>
          <w:lang w:val="el-GR"/>
        </w:rPr>
        <w:t>ΑΝΗΒ</w:t>
      </w:r>
      <w:r w:rsidRPr="00CF06C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ότι άκουσαν την υπόθεση του Αθλητή </w:t>
      </w:r>
      <w:r w:rsidR="00CF06C2" w:rsidRPr="00CF06C2">
        <w:rPr>
          <w:rFonts w:ascii="Verdana" w:eastAsia="Verdana" w:hAnsi="Verdana" w:cs="Verdana"/>
          <w:lang w:val="el-GR"/>
        </w:rPr>
        <w:t xml:space="preserve">που </w:t>
      </w:r>
      <w:r>
        <w:rPr>
          <w:rFonts w:ascii="Verdana" w:eastAsia="Verdana" w:hAnsi="Verdana" w:cs="Verdana"/>
          <w:lang w:val="el-GR"/>
        </w:rPr>
        <w:t>ο κύριος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</w:rPr>
        <w:t>U</w:t>
      </w:r>
      <w:r w:rsidR="00CF06C2" w:rsidRPr="00CF06C2">
        <w:rPr>
          <w:rFonts w:ascii="Verdana" w:eastAsia="Verdana" w:hAnsi="Verdana" w:cs="Verdana"/>
          <w:lang w:val="el-GR"/>
        </w:rPr>
        <w:t xml:space="preserve"> γνώριζε ότι ήταν λανθασμέν</w:t>
      </w:r>
      <w:r>
        <w:rPr>
          <w:rFonts w:ascii="Verdana" w:eastAsia="Verdana" w:hAnsi="Verdana" w:cs="Verdana"/>
          <w:lang w:val="el-GR"/>
        </w:rPr>
        <w:t>η</w:t>
      </w:r>
      <w:r w:rsidR="00CF06C2" w:rsidRPr="00CF06C2">
        <w:rPr>
          <w:rFonts w:ascii="Verdana" w:eastAsia="Verdana" w:hAnsi="Verdana" w:cs="Verdana"/>
          <w:lang w:val="el-GR"/>
        </w:rPr>
        <w:t xml:space="preserve"> σε αρκετές σημαντικές πτυχές. Ο κ</w:t>
      </w:r>
      <w:r w:rsidR="008D617D">
        <w:rPr>
          <w:rFonts w:ascii="Verdana" w:eastAsia="Verdana" w:hAnsi="Verdana" w:cs="Verdana"/>
          <w:lang w:val="el-GR"/>
        </w:rPr>
        <w:t>ύριος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</w:rPr>
        <w:t>U</w:t>
      </w:r>
      <w:r w:rsidR="00CF06C2" w:rsidRPr="00CF06C2">
        <w:rPr>
          <w:rFonts w:ascii="Verdana" w:eastAsia="Verdana" w:hAnsi="Verdana" w:cs="Verdana"/>
          <w:lang w:val="el-GR"/>
        </w:rPr>
        <w:t xml:space="preserve"> υπήχθη στη δικαιοδοσία του Δικαστηρίου της </w:t>
      </w:r>
      <w:r w:rsidR="008D617D">
        <w:rPr>
          <w:rFonts w:ascii="Verdana" w:eastAsia="Verdana" w:hAnsi="Verdana" w:cs="Verdana"/>
          <w:lang w:val="el-GR"/>
        </w:rPr>
        <w:t>ΑΝΗΒ</w:t>
      </w:r>
      <w:r w:rsidR="008D617D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  <w:lang w:val="el-GR"/>
        </w:rPr>
        <w:t xml:space="preserve">για τις εικαζόμενες παραβιάσεις των Κανόνων Αντί-Ντόπινγκ </w:t>
      </w:r>
      <w:r w:rsidR="00900D1F">
        <w:rPr>
          <w:rFonts w:ascii="Verdana" w:eastAsia="Verdana" w:hAnsi="Verdana" w:cs="Verdana"/>
          <w:lang w:val="el-GR"/>
        </w:rPr>
        <w:t>ΠΣΡ</w:t>
      </w:r>
      <w:r w:rsidR="00CF06C2" w:rsidRPr="00CF06C2">
        <w:rPr>
          <w:rFonts w:ascii="Verdana" w:eastAsia="Verdana" w:hAnsi="Verdana" w:cs="Verdana"/>
          <w:lang w:val="el-GR"/>
        </w:rPr>
        <w:t xml:space="preserve"> με βάση το ότι ήταν «Προσωπικό Υποστήριξης Αθλητών». Ο κ</w:t>
      </w:r>
      <w:r w:rsidR="00900D1F">
        <w:rPr>
          <w:rFonts w:ascii="Verdana" w:eastAsia="Verdana" w:hAnsi="Verdana" w:cs="Verdana"/>
          <w:lang w:val="el-GR"/>
        </w:rPr>
        <w:t>ύριος</w:t>
      </w:r>
      <w:r w:rsidR="00CF06C2" w:rsidRPr="00CF06C2">
        <w:rPr>
          <w:rFonts w:ascii="Verdana" w:eastAsia="Verdana" w:hAnsi="Verdana" w:cs="Verdana"/>
          <w:lang w:val="el-GR"/>
        </w:rPr>
        <w:t xml:space="preserve"> </w:t>
      </w:r>
      <w:r w:rsidR="00CF06C2" w:rsidRPr="00CF06C2">
        <w:rPr>
          <w:rFonts w:ascii="Verdana" w:eastAsia="Verdana" w:hAnsi="Verdana" w:cs="Verdana"/>
        </w:rPr>
        <w:t>U</w:t>
      </w:r>
      <w:r w:rsidR="00CF06C2" w:rsidRPr="00CF06C2">
        <w:rPr>
          <w:rFonts w:ascii="Verdana" w:eastAsia="Verdana" w:hAnsi="Verdana" w:cs="Verdana"/>
          <w:lang w:val="el-GR"/>
        </w:rPr>
        <w:t xml:space="preserve"> αμφισβήτησε αμφότερες τις κατηγορίες και αρνήθηκε όλους τους ισχυρισμούς στους οποίους στηρίχθηκαν </w:t>
      </w:r>
      <w:r w:rsidR="00900D1F">
        <w:rPr>
          <w:rFonts w:ascii="Verdana" w:eastAsia="Verdana" w:hAnsi="Verdana" w:cs="Verdana"/>
          <w:lang w:val="el-GR"/>
        </w:rPr>
        <w:t>οι</w:t>
      </w:r>
      <w:r w:rsidR="00CF06C2" w:rsidRPr="00CF06C2">
        <w:rPr>
          <w:rFonts w:ascii="Verdana" w:eastAsia="Verdana" w:hAnsi="Verdana" w:cs="Verdana"/>
          <w:lang w:val="el-GR"/>
        </w:rPr>
        <w:t xml:space="preserve"> εν λόγω </w:t>
      </w:r>
      <w:r w:rsidR="00900D1F">
        <w:rPr>
          <w:rFonts w:ascii="Verdana" w:eastAsia="Verdana" w:hAnsi="Verdana" w:cs="Verdana"/>
          <w:lang w:val="el-GR"/>
        </w:rPr>
        <w:t>κατηγορίες</w:t>
      </w:r>
      <w:r w:rsidR="00CF06C2" w:rsidRPr="00CF06C2">
        <w:rPr>
          <w:rFonts w:ascii="Verdana" w:eastAsia="Verdana" w:hAnsi="Verdana" w:cs="Verdana"/>
          <w:lang w:val="el-GR"/>
        </w:rPr>
        <w:t>.</w:t>
      </w:r>
    </w:p>
    <w:p w:rsidR="00F0015A" w:rsidRPr="00CF06C2" w:rsidRDefault="00F0015A">
      <w:pPr>
        <w:spacing w:before="20" w:after="0" w:line="220" w:lineRule="exact"/>
        <w:rPr>
          <w:lang w:val="el-GR"/>
        </w:rPr>
      </w:pPr>
    </w:p>
    <w:p w:rsidR="00F0015A" w:rsidRPr="00D02611" w:rsidRDefault="00D02611" w:rsidP="00306F2A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D02611">
        <w:rPr>
          <w:rFonts w:ascii="Verdana" w:eastAsia="Verdana" w:hAnsi="Verdana" w:cs="Verdana"/>
          <w:lang w:val="el-GR"/>
        </w:rPr>
        <w:t xml:space="preserve">Το ζήτημα τελικά επιλύθηκε με τη σύμφωνη γνώμη των συμβαλλομένων μερών, υπό την προϋπόθεση της έγκρισης του δικαστηρίου της </w:t>
      </w:r>
      <w:r w:rsidR="00DA6979">
        <w:rPr>
          <w:rFonts w:ascii="Verdana" w:eastAsia="Verdana" w:hAnsi="Verdana" w:cs="Verdana"/>
          <w:lang w:val="el-GR"/>
        </w:rPr>
        <w:t>ΑΝΗΒ</w:t>
      </w:r>
      <w:r w:rsidR="00DA6979" w:rsidRPr="00CF06C2">
        <w:rPr>
          <w:rFonts w:ascii="Verdana" w:eastAsia="Verdana" w:hAnsi="Verdana" w:cs="Verdana"/>
          <w:lang w:val="el-GR"/>
        </w:rPr>
        <w:t xml:space="preserve"> </w:t>
      </w:r>
      <w:r w:rsidRPr="00D02611">
        <w:rPr>
          <w:rFonts w:ascii="Verdana" w:eastAsia="Verdana" w:hAnsi="Verdana" w:cs="Verdana"/>
          <w:lang w:val="el-GR"/>
        </w:rPr>
        <w:t xml:space="preserve">που συγκλήθηκε για </w:t>
      </w:r>
      <w:r w:rsidR="00DA6979">
        <w:rPr>
          <w:rFonts w:ascii="Verdana" w:eastAsia="Verdana" w:hAnsi="Verdana" w:cs="Verdana"/>
          <w:lang w:val="el-GR"/>
        </w:rPr>
        <w:t>ακρόαση τους ζητήματος</w:t>
      </w:r>
      <w:r w:rsidRPr="00D02611">
        <w:rPr>
          <w:rFonts w:ascii="Verdana" w:eastAsia="Verdana" w:hAnsi="Verdana" w:cs="Verdana"/>
          <w:lang w:val="el-GR"/>
        </w:rPr>
        <w:t>. Ο κ</w:t>
      </w:r>
      <w:r w:rsidR="00DA6979">
        <w:rPr>
          <w:rFonts w:ascii="Verdana" w:eastAsia="Verdana" w:hAnsi="Verdana" w:cs="Verdana"/>
          <w:lang w:val="el-GR"/>
        </w:rPr>
        <w:t>ύριος</w:t>
      </w:r>
      <w:r w:rsidRPr="00D02611">
        <w:rPr>
          <w:rFonts w:ascii="Verdana" w:eastAsia="Verdana" w:hAnsi="Verdana" w:cs="Verdana"/>
          <w:lang w:val="el-GR"/>
        </w:rPr>
        <w:t xml:space="preserve"> </w:t>
      </w:r>
      <w:r w:rsidRPr="00D02611">
        <w:rPr>
          <w:rFonts w:ascii="Verdana" w:eastAsia="Verdana" w:hAnsi="Verdana" w:cs="Verdana"/>
        </w:rPr>
        <w:t>U</w:t>
      </w:r>
      <w:r w:rsidRPr="00D02611">
        <w:rPr>
          <w:rFonts w:ascii="Verdana" w:eastAsia="Verdana" w:hAnsi="Verdana" w:cs="Verdana"/>
          <w:lang w:val="el-GR"/>
        </w:rPr>
        <w:t xml:space="preserve"> δεν αμφισβήτησε τις κατηγορίες που ασκήθηκαν βάσει του άρθρου 2.5 και </w:t>
      </w:r>
      <w:r w:rsidR="00AE0D81">
        <w:rPr>
          <w:rFonts w:ascii="Verdana" w:eastAsia="Verdana" w:hAnsi="Verdana" w:cs="Verdana"/>
          <w:lang w:val="el-GR"/>
        </w:rPr>
        <w:t>η</w:t>
      </w:r>
      <w:r w:rsidRPr="00D02611">
        <w:rPr>
          <w:rFonts w:ascii="Verdana" w:eastAsia="Verdana" w:hAnsi="Verdana" w:cs="Verdana"/>
          <w:lang w:val="el-GR"/>
        </w:rPr>
        <w:t xml:space="preserve"> </w:t>
      </w:r>
      <w:r w:rsidR="00AE0D81">
        <w:rPr>
          <w:rFonts w:ascii="Verdana" w:eastAsia="Verdana" w:hAnsi="Verdana" w:cs="Verdana"/>
          <w:lang w:val="el-GR"/>
        </w:rPr>
        <w:t>ΑΝΗΒ</w:t>
      </w:r>
      <w:r w:rsidR="00AE0D81" w:rsidRPr="00CF06C2">
        <w:rPr>
          <w:rFonts w:ascii="Verdana" w:eastAsia="Verdana" w:hAnsi="Verdana" w:cs="Verdana"/>
          <w:lang w:val="el-GR"/>
        </w:rPr>
        <w:t xml:space="preserve"> </w:t>
      </w:r>
      <w:r w:rsidRPr="00D02611">
        <w:rPr>
          <w:rFonts w:ascii="Verdana" w:eastAsia="Verdana" w:hAnsi="Verdana" w:cs="Verdana"/>
          <w:lang w:val="el-GR"/>
        </w:rPr>
        <w:t xml:space="preserve">δεν άσκησε την κατηγορία παραβίασης βάσει του άρθρου 2.8. </w:t>
      </w:r>
      <w:r w:rsidR="00AE0D81">
        <w:rPr>
          <w:rFonts w:ascii="Verdana" w:eastAsia="Verdana" w:hAnsi="Verdana" w:cs="Verdana"/>
          <w:lang w:val="el-GR"/>
        </w:rPr>
        <w:t>Επιβλήθηκε ποινή αποκλεισμού</w:t>
      </w:r>
      <w:r w:rsidRPr="00D02611">
        <w:rPr>
          <w:rFonts w:ascii="Verdana" w:eastAsia="Verdana" w:hAnsi="Verdana" w:cs="Verdana"/>
          <w:lang w:val="el-GR"/>
        </w:rPr>
        <w:t xml:space="preserve"> δύο ετών επιβλήθηκε δεδομένου ότι αυτή ήταν η πρώτη παραβίαση κανόνα </w:t>
      </w:r>
      <w:proofErr w:type="spellStart"/>
      <w:r w:rsidR="00AE0D81">
        <w:rPr>
          <w:rFonts w:ascii="Verdana" w:eastAsia="Verdana" w:hAnsi="Verdana" w:cs="Verdana"/>
          <w:lang w:val="el-GR"/>
        </w:rPr>
        <w:t>Α</w:t>
      </w:r>
      <w:r w:rsidRPr="00D02611">
        <w:rPr>
          <w:rFonts w:ascii="Verdana" w:eastAsia="Verdana" w:hAnsi="Verdana" w:cs="Verdana"/>
          <w:lang w:val="el-GR"/>
        </w:rPr>
        <w:t>ντι</w:t>
      </w:r>
      <w:proofErr w:type="spellEnd"/>
      <w:r w:rsidRPr="00D02611">
        <w:rPr>
          <w:rFonts w:ascii="Verdana" w:eastAsia="Verdana" w:hAnsi="Verdana" w:cs="Verdana"/>
          <w:lang w:val="el-GR"/>
        </w:rPr>
        <w:t>-</w:t>
      </w:r>
      <w:r w:rsidR="00AE0D81">
        <w:rPr>
          <w:rFonts w:ascii="Verdana" w:eastAsia="Verdana" w:hAnsi="Verdana" w:cs="Verdana"/>
          <w:lang w:val="el-GR"/>
        </w:rPr>
        <w:t>Ν</w:t>
      </w:r>
      <w:r w:rsidRPr="00D02611">
        <w:rPr>
          <w:rFonts w:ascii="Verdana" w:eastAsia="Verdana" w:hAnsi="Verdana" w:cs="Verdana"/>
          <w:lang w:val="el-GR"/>
        </w:rPr>
        <w:t xml:space="preserve">τόπινγκ του </w:t>
      </w:r>
      <w:r w:rsidR="00AE0D81">
        <w:rPr>
          <w:rFonts w:ascii="Verdana" w:eastAsia="Verdana" w:hAnsi="Verdana" w:cs="Verdana"/>
          <w:lang w:val="el-GR"/>
        </w:rPr>
        <w:t>κυρίου</w:t>
      </w:r>
      <w:r w:rsidRPr="00D02611">
        <w:rPr>
          <w:rFonts w:ascii="Verdana" w:eastAsia="Verdana" w:hAnsi="Verdana" w:cs="Verdana"/>
          <w:lang w:val="el-GR"/>
        </w:rPr>
        <w:t xml:space="preserve"> </w:t>
      </w:r>
      <w:r w:rsidRPr="00D02611">
        <w:rPr>
          <w:rFonts w:ascii="Verdana" w:eastAsia="Verdana" w:hAnsi="Verdana" w:cs="Verdana"/>
        </w:rPr>
        <w:t>U</w:t>
      </w:r>
      <w:r w:rsidRPr="00D02611">
        <w:rPr>
          <w:rFonts w:ascii="Verdana" w:eastAsia="Verdana" w:hAnsi="Verdana" w:cs="Verdana"/>
          <w:lang w:val="el-GR"/>
        </w:rPr>
        <w:t xml:space="preserve">. Κατά τη διάρκεια της περιόδου </w:t>
      </w:r>
      <w:r w:rsidR="00AE0D81">
        <w:rPr>
          <w:rFonts w:ascii="Verdana" w:eastAsia="Verdana" w:hAnsi="Verdana" w:cs="Verdana"/>
          <w:lang w:val="el-GR"/>
        </w:rPr>
        <w:t>αποκλεισμού, απαγορευόταν στο</w:t>
      </w:r>
      <w:r w:rsidRPr="00D02611">
        <w:rPr>
          <w:rFonts w:ascii="Verdana" w:eastAsia="Verdana" w:hAnsi="Verdana" w:cs="Verdana"/>
          <w:lang w:val="el-GR"/>
        </w:rPr>
        <w:t xml:space="preserve">ν </w:t>
      </w:r>
      <w:r w:rsidR="00AE0D81">
        <w:rPr>
          <w:rFonts w:ascii="Verdana" w:eastAsia="Verdana" w:hAnsi="Verdana" w:cs="Verdana"/>
          <w:lang w:val="el-GR"/>
        </w:rPr>
        <w:t>κύριο</w:t>
      </w:r>
      <w:r w:rsidRPr="00D02611">
        <w:rPr>
          <w:rFonts w:ascii="Verdana" w:eastAsia="Verdana" w:hAnsi="Verdana" w:cs="Verdana"/>
          <w:lang w:val="el-GR"/>
        </w:rPr>
        <w:t xml:space="preserve"> </w:t>
      </w:r>
      <w:r w:rsidRPr="00D02611">
        <w:rPr>
          <w:rFonts w:ascii="Verdana" w:eastAsia="Verdana" w:hAnsi="Verdana" w:cs="Verdana"/>
        </w:rPr>
        <w:t>U</w:t>
      </w:r>
      <w:r w:rsidRPr="00D02611">
        <w:rPr>
          <w:rFonts w:ascii="Verdana" w:eastAsia="Verdana" w:hAnsi="Verdana" w:cs="Verdana"/>
          <w:lang w:val="el-GR"/>
        </w:rPr>
        <w:t xml:space="preserve"> να εκτελεί όλες τις λειτουργίες</w:t>
      </w:r>
      <w:r w:rsidR="00AE0D81">
        <w:rPr>
          <w:rFonts w:ascii="Verdana" w:eastAsia="Verdana" w:hAnsi="Verdana" w:cs="Verdana"/>
          <w:lang w:val="el-GR"/>
        </w:rPr>
        <w:t xml:space="preserve"> ως</w:t>
      </w:r>
      <w:r w:rsidRPr="00D02611">
        <w:rPr>
          <w:rFonts w:ascii="Verdana" w:eastAsia="Verdana" w:hAnsi="Verdana" w:cs="Verdana"/>
          <w:lang w:val="el-GR"/>
        </w:rPr>
        <w:t xml:space="preserve"> "Προσωπικό Υποστήριξης Αθλητών" αλλά ήταν σε θέση να εκτελεί λειτουργίες που θεωρούντα</w:t>
      </w:r>
      <w:r w:rsidR="00AE0D81">
        <w:rPr>
          <w:rFonts w:ascii="Verdana" w:eastAsia="Verdana" w:hAnsi="Verdana" w:cs="Verdana"/>
          <w:lang w:val="el-GR"/>
        </w:rPr>
        <w:t>ν</w:t>
      </w:r>
      <w:r w:rsidRPr="00D02611">
        <w:rPr>
          <w:rFonts w:ascii="Verdana" w:eastAsia="Verdana" w:hAnsi="Verdana" w:cs="Verdana"/>
          <w:lang w:val="el-GR"/>
        </w:rPr>
        <w:t xml:space="preserve"> "</w:t>
      </w:r>
      <w:r w:rsidR="00AE0D81">
        <w:rPr>
          <w:rFonts w:ascii="Verdana" w:eastAsia="Verdana" w:hAnsi="Verdana" w:cs="Verdana"/>
          <w:lang w:val="el-GR"/>
        </w:rPr>
        <w:t xml:space="preserve">αθλητικές </w:t>
      </w:r>
      <w:r w:rsidRPr="00D02611">
        <w:rPr>
          <w:rFonts w:ascii="Verdana" w:eastAsia="Verdana" w:hAnsi="Verdana" w:cs="Verdana"/>
          <w:lang w:val="el-GR"/>
        </w:rPr>
        <w:t>δραστηριότητες που δεν σχετίζονται με τον παίκτη", δηλαδή το μάρκετινγκ και τις επικοινωνίες, το λιανικό εμπόριο και το λαχείο.</w:t>
      </w:r>
    </w:p>
    <w:p w:rsidR="00F0015A" w:rsidRPr="00D02611" w:rsidRDefault="00F0015A">
      <w:pPr>
        <w:spacing w:before="20" w:after="0" w:line="220" w:lineRule="exact"/>
        <w:rPr>
          <w:lang w:val="el-GR"/>
        </w:rPr>
      </w:pPr>
    </w:p>
    <w:p w:rsidR="00F0015A" w:rsidRPr="00AE0D81" w:rsidRDefault="00AE0D81" w:rsidP="00514505">
      <w:pPr>
        <w:spacing w:after="0" w:line="360" w:lineRule="auto"/>
        <w:ind w:right="68"/>
        <w:jc w:val="both"/>
        <w:rPr>
          <w:rFonts w:ascii="Verdana" w:eastAsia="Verdana" w:hAnsi="Verdana" w:cs="Verdana"/>
          <w:lang w:val="el-GR"/>
        </w:rPr>
      </w:pPr>
      <w:r w:rsidRPr="00AE0D81">
        <w:rPr>
          <w:rFonts w:ascii="Verdana" w:eastAsia="Verdana" w:hAnsi="Verdana" w:cs="Verdana"/>
          <w:lang w:val="el-GR"/>
        </w:rPr>
        <w:t xml:space="preserve">Το </w:t>
      </w:r>
      <w:r>
        <w:rPr>
          <w:rFonts w:ascii="Verdana" w:eastAsia="Verdana" w:hAnsi="Verdana" w:cs="Verdana"/>
          <w:lang w:val="el-GR"/>
        </w:rPr>
        <w:t>Δ</w:t>
      </w:r>
      <w:r w:rsidRPr="00AE0D81">
        <w:rPr>
          <w:rFonts w:ascii="Verdana" w:eastAsia="Verdana" w:hAnsi="Verdana" w:cs="Verdana"/>
          <w:lang w:val="el-GR"/>
        </w:rPr>
        <w:t xml:space="preserve">ικαστήριο ενέκρινε τους όρους της </w:t>
      </w:r>
      <w:r>
        <w:rPr>
          <w:rFonts w:ascii="Verdana" w:eastAsia="Verdana" w:hAnsi="Verdana" w:cs="Verdana"/>
          <w:lang w:val="el-GR"/>
        </w:rPr>
        <w:t>Συμφωνίας</w:t>
      </w:r>
      <w:r w:rsidRPr="00AE0D81">
        <w:rPr>
          <w:rFonts w:ascii="Verdana" w:eastAsia="Verdana" w:hAnsi="Verdana" w:cs="Verdana"/>
          <w:lang w:val="el-GR"/>
        </w:rPr>
        <w:t xml:space="preserve"> που συμφωνήθηκε </w:t>
      </w:r>
      <w:r w:rsidRPr="00AE0D81">
        <w:rPr>
          <w:rFonts w:ascii="Verdana" w:eastAsia="Verdana" w:hAnsi="Verdana" w:cs="Verdana"/>
          <w:lang w:val="el-GR"/>
        </w:rPr>
        <w:lastRenderedPageBreak/>
        <w:t>μεταξύ των διαδίκων.</w:t>
      </w:r>
    </w:p>
    <w:p w:rsidR="00F0015A" w:rsidRPr="00AE0D81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AE0D81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AE0D81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AE0D81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AE0D81" w:rsidRDefault="00F0015A">
      <w:pPr>
        <w:spacing w:before="14" w:after="0" w:line="200" w:lineRule="exact"/>
        <w:rPr>
          <w:sz w:val="20"/>
          <w:szCs w:val="20"/>
          <w:lang w:val="el-GR"/>
        </w:rPr>
      </w:pPr>
    </w:p>
    <w:p w:rsidR="00D925D4" w:rsidRPr="00D925D4" w:rsidRDefault="00D925D4" w:rsidP="00D925D4">
      <w:pPr>
        <w:spacing w:after="0" w:line="240" w:lineRule="auto"/>
        <w:ind w:right="1799"/>
        <w:jc w:val="both"/>
        <w:rPr>
          <w:rFonts w:ascii="Verdana" w:eastAsia="Verdana" w:hAnsi="Verdana" w:cs="Verdana"/>
          <w:b/>
          <w:bCs/>
          <w:lang w:val="el-GR"/>
        </w:rPr>
      </w:pPr>
      <w:r w:rsidRPr="00D925D4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F0015A" w:rsidRPr="003C01F0" w:rsidRDefault="00F0015A">
      <w:pPr>
        <w:spacing w:before="3" w:after="0" w:line="170" w:lineRule="exact"/>
        <w:rPr>
          <w:sz w:val="17"/>
          <w:szCs w:val="17"/>
          <w:lang w:val="el-GR"/>
        </w:rPr>
      </w:pPr>
    </w:p>
    <w:p w:rsidR="00F0015A" w:rsidRPr="003C01F0" w:rsidRDefault="00F0015A">
      <w:pPr>
        <w:spacing w:after="0" w:line="200" w:lineRule="exact"/>
        <w:rPr>
          <w:sz w:val="20"/>
          <w:szCs w:val="20"/>
          <w:lang w:val="el-GR"/>
        </w:rPr>
      </w:pPr>
    </w:p>
    <w:p w:rsidR="00F0015A" w:rsidRPr="00D56A8B" w:rsidRDefault="008A5013" w:rsidP="00D925D4">
      <w:pPr>
        <w:tabs>
          <w:tab w:val="left" w:pos="840"/>
        </w:tabs>
        <w:spacing w:after="0" w:line="358" w:lineRule="auto"/>
        <w:ind w:left="360" w:right="62" w:hanging="360"/>
        <w:jc w:val="both"/>
        <w:rPr>
          <w:rFonts w:ascii="Verdana" w:eastAsia="Verdana" w:hAnsi="Verdana" w:cs="Verdana"/>
          <w:lang w:val="el-GR"/>
        </w:rPr>
      </w:pPr>
      <w:r w:rsidRPr="00D56A8B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D56A8B">
        <w:rPr>
          <w:rFonts w:ascii="Times New Roman" w:eastAsia="Times New Roman" w:hAnsi="Times New Roman" w:cs="Times New Roman"/>
          <w:lang w:val="el-GR"/>
        </w:rPr>
        <w:tab/>
      </w:r>
      <w:r w:rsidR="00D56A8B" w:rsidRPr="00D56A8B">
        <w:rPr>
          <w:rFonts w:ascii="Verdana" w:eastAsia="Verdana" w:hAnsi="Verdana" w:cs="Verdana"/>
          <w:lang w:val="el-GR"/>
        </w:rPr>
        <w:t>Τα άτομα που έχουν δηλώσεις που προετοιμάζονται για λογαριασμό τους θα πρέπει να διασφαλίζουν ότι τα γεγονότα είναι αληθή πριν από την υποβολή σε ένα δικαστήριο</w:t>
      </w:r>
    </w:p>
    <w:p w:rsidR="00F0015A" w:rsidRPr="00D56A8B" w:rsidRDefault="00F0015A" w:rsidP="00D925D4">
      <w:pPr>
        <w:spacing w:before="1" w:after="0" w:line="240" w:lineRule="exact"/>
        <w:rPr>
          <w:sz w:val="24"/>
          <w:szCs w:val="24"/>
          <w:lang w:val="el-GR"/>
        </w:rPr>
      </w:pPr>
    </w:p>
    <w:p w:rsidR="00F0015A" w:rsidRDefault="008A5013" w:rsidP="00D925D4">
      <w:pPr>
        <w:tabs>
          <w:tab w:val="left" w:pos="840"/>
        </w:tabs>
        <w:spacing w:after="0" w:line="359" w:lineRule="auto"/>
        <w:ind w:left="360" w:right="62" w:hanging="360"/>
        <w:jc w:val="both"/>
        <w:rPr>
          <w:rFonts w:ascii="Verdana" w:eastAsia="Verdana" w:hAnsi="Verdana" w:cs="Verdana"/>
          <w:lang w:val="el-GR"/>
        </w:rPr>
      </w:pPr>
      <w:r w:rsidRPr="00C50B01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C50B01">
        <w:rPr>
          <w:rFonts w:ascii="Times New Roman" w:eastAsia="Times New Roman" w:hAnsi="Times New Roman" w:cs="Times New Roman"/>
          <w:lang w:val="el-GR"/>
        </w:rPr>
        <w:tab/>
      </w:r>
      <w:r w:rsidR="00D56A8B">
        <w:rPr>
          <w:rFonts w:ascii="Verdana" w:eastAsia="Verdana" w:hAnsi="Verdana" w:cs="Verdana"/>
          <w:lang w:val="el-GR"/>
        </w:rPr>
        <w:t xml:space="preserve">Για τους σκοπούς των ΑΝΚ </w:t>
      </w:r>
      <w:r w:rsidR="00D56A8B" w:rsidRPr="00D56A8B">
        <w:rPr>
          <w:rFonts w:ascii="Verdana" w:eastAsia="Verdana" w:hAnsi="Verdana" w:cs="Verdana"/>
          <w:lang w:val="el-GR"/>
        </w:rPr>
        <w:t xml:space="preserve">του Ηνωμένου Βασιλείου, το </w:t>
      </w:r>
      <w:r w:rsidR="008A1B77">
        <w:rPr>
          <w:rFonts w:ascii="Verdana" w:eastAsia="Verdana" w:hAnsi="Verdana" w:cs="Verdana"/>
          <w:lang w:val="el-GR"/>
        </w:rPr>
        <w:t>Π</w:t>
      </w:r>
      <w:r w:rsidR="00D56A8B" w:rsidRPr="00D56A8B">
        <w:rPr>
          <w:rFonts w:ascii="Verdana" w:eastAsia="Verdana" w:hAnsi="Verdana" w:cs="Verdana"/>
          <w:lang w:val="el-GR"/>
        </w:rPr>
        <w:t xml:space="preserve">ροσωπικό </w:t>
      </w:r>
      <w:r w:rsidR="008A1B77">
        <w:rPr>
          <w:rFonts w:ascii="Verdana" w:eastAsia="Verdana" w:hAnsi="Verdana" w:cs="Verdana"/>
          <w:lang w:val="el-GR"/>
        </w:rPr>
        <w:t>Υ</w:t>
      </w:r>
      <w:r w:rsidR="00D56A8B" w:rsidRPr="00D56A8B">
        <w:rPr>
          <w:rFonts w:ascii="Verdana" w:eastAsia="Verdana" w:hAnsi="Verdana" w:cs="Verdana"/>
          <w:lang w:val="el-GR"/>
        </w:rPr>
        <w:t xml:space="preserve">ποστήριξης </w:t>
      </w:r>
      <w:r w:rsidR="008A1B77">
        <w:rPr>
          <w:rFonts w:ascii="Verdana" w:eastAsia="Verdana" w:hAnsi="Verdana" w:cs="Verdana"/>
          <w:lang w:val="el-GR"/>
        </w:rPr>
        <w:t>Α</w:t>
      </w:r>
      <w:r w:rsidR="00D56A8B" w:rsidRPr="00D56A8B">
        <w:rPr>
          <w:rFonts w:ascii="Verdana" w:eastAsia="Verdana" w:hAnsi="Verdana" w:cs="Verdana"/>
          <w:lang w:val="el-GR"/>
        </w:rPr>
        <w:t xml:space="preserve">θλητών είναι πιθανόν να ερμηνεύεται ευρέως ώστε να συμπεριλαμβάνει άτομα σε συλλόγους/ιδρύματα όπως μέλη του διοικητικού συμβουλίου και διευθύνοντες </w:t>
      </w:r>
      <w:r w:rsidR="00C50B01">
        <w:rPr>
          <w:rFonts w:ascii="Verdana" w:eastAsia="Verdana" w:hAnsi="Verdana" w:cs="Verdana"/>
          <w:lang w:val="el-GR"/>
        </w:rPr>
        <w:t>σύμβουλοι</w:t>
      </w:r>
      <w:r w:rsidR="00D56A8B" w:rsidRPr="00D56A8B">
        <w:rPr>
          <w:rFonts w:ascii="Verdana" w:eastAsia="Verdana" w:hAnsi="Verdana" w:cs="Verdana"/>
          <w:lang w:val="el-GR"/>
        </w:rPr>
        <w:t xml:space="preserve">, οι οποίοι θα υπόκεινται επομένως σε </w:t>
      </w:r>
      <w:r w:rsidR="008A1B77">
        <w:rPr>
          <w:rFonts w:ascii="Verdana" w:eastAsia="Verdana" w:hAnsi="Verdana" w:cs="Verdana"/>
          <w:lang w:val="el-GR"/>
        </w:rPr>
        <w:t>ΑΝΚ</w:t>
      </w:r>
      <w:r w:rsidR="00D56A8B" w:rsidRPr="00D56A8B">
        <w:rPr>
          <w:rFonts w:ascii="Verdana" w:eastAsia="Verdana" w:hAnsi="Verdana" w:cs="Verdana"/>
          <w:lang w:val="el-GR"/>
        </w:rPr>
        <w:t>.</w:t>
      </w:r>
    </w:p>
    <w:p w:rsidR="00514505" w:rsidRDefault="00514505" w:rsidP="00D925D4">
      <w:pPr>
        <w:tabs>
          <w:tab w:val="left" w:pos="840"/>
        </w:tabs>
        <w:spacing w:after="0" w:line="359" w:lineRule="auto"/>
        <w:ind w:left="360" w:right="62" w:hanging="360"/>
        <w:jc w:val="both"/>
        <w:rPr>
          <w:rFonts w:ascii="Verdana" w:eastAsia="Verdana" w:hAnsi="Verdana" w:cs="Verdana"/>
          <w:lang w:val="el-GR"/>
        </w:rPr>
      </w:pPr>
    </w:p>
    <w:p w:rsidR="00514505" w:rsidRPr="00D56A8B" w:rsidRDefault="00514505" w:rsidP="00D925D4">
      <w:pPr>
        <w:tabs>
          <w:tab w:val="left" w:pos="840"/>
        </w:tabs>
        <w:spacing w:after="0" w:line="359" w:lineRule="auto"/>
        <w:ind w:left="360" w:right="62" w:hanging="360"/>
        <w:jc w:val="both"/>
        <w:rPr>
          <w:rFonts w:ascii="Verdana" w:eastAsia="Verdana" w:hAnsi="Verdana" w:cs="Verdana"/>
          <w:lang w:val="el-GR"/>
        </w:rPr>
      </w:pPr>
      <w:r w:rsidRPr="00514505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2461067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4505" w:rsidRPr="00D56A8B" w:rsidSect="00021C4E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0015A"/>
    <w:rsid w:val="00021C4E"/>
    <w:rsid w:val="00030F3A"/>
    <w:rsid w:val="00161360"/>
    <w:rsid w:val="00306F2A"/>
    <w:rsid w:val="003C01F0"/>
    <w:rsid w:val="004542B2"/>
    <w:rsid w:val="004B3922"/>
    <w:rsid w:val="00514505"/>
    <w:rsid w:val="005858CE"/>
    <w:rsid w:val="00733EBF"/>
    <w:rsid w:val="007A2AE0"/>
    <w:rsid w:val="00845548"/>
    <w:rsid w:val="008A1B77"/>
    <w:rsid w:val="008A5013"/>
    <w:rsid w:val="008D617D"/>
    <w:rsid w:val="00900D1F"/>
    <w:rsid w:val="0091084C"/>
    <w:rsid w:val="009D0882"/>
    <w:rsid w:val="00AE0D81"/>
    <w:rsid w:val="00AE410E"/>
    <w:rsid w:val="00B051DF"/>
    <w:rsid w:val="00B95C57"/>
    <w:rsid w:val="00C01376"/>
    <w:rsid w:val="00C50B01"/>
    <w:rsid w:val="00CD07CA"/>
    <w:rsid w:val="00CF06C2"/>
    <w:rsid w:val="00D02611"/>
    <w:rsid w:val="00D56A8B"/>
    <w:rsid w:val="00D925D4"/>
    <w:rsid w:val="00DA6979"/>
    <w:rsid w:val="00E90CC5"/>
    <w:rsid w:val="00F0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558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Weich</dc:creator>
  <cp:lastModifiedBy>reviewer</cp:lastModifiedBy>
  <cp:revision>37</cp:revision>
  <dcterms:created xsi:type="dcterms:W3CDTF">2018-10-26T10:45:00Z</dcterms:created>
  <dcterms:modified xsi:type="dcterms:W3CDTF">2019-04-15T20:04:00Z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2018-10-26T00:00:00Z</vt:filetime>
  </property>
</Properties>
</file>