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F35" w:rsidRDefault="00281F35" w:rsidP="00281F35">
      <w:pPr>
        <w:spacing w:after="0" w:line="310" w:lineRule="atLeast"/>
        <w:jc w:val="center"/>
        <w:rPr>
          <w:rFonts w:ascii="Calibri" w:eastAsia="Calibri" w:hAnsi="Calibri" w:cs="Calibri"/>
          <w:spacing w:val="-1"/>
          <w:lang w:val="el-GR"/>
        </w:rPr>
      </w:pPr>
      <w:r w:rsidRPr="00281F35">
        <w:rPr>
          <w:rFonts w:ascii="Calibri" w:eastAsia="Calibri" w:hAnsi="Calibri" w:cs="Calibri"/>
          <w:noProof/>
          <w:spacing w:val="-1"/>
          <w:lang w:val="el-GR" w:eastAsia="el-GR"/>
        </w:rPr>
        <w:drawing>
          <wp:anchor distT="0" distB="0" distL="114300" distR="114300" simplePos="0" relativeHeight="251660800" behindDoc="0" locked="0" layoutInCell="1" allowOverlap="1">
            <wp:simplePos x="0" y="0"/>
            <wp:positionH relativeFrom="column">
              <wp:posOffset>3185657</wp:posOffset>
            </wp:positionH>
            <wp:positionV relativeFrom="paragraph">
              <wp:posOffset>-588397</wp:posOffset>
            </wp:positionV>
            <wp:extent cx="2485611" cy="548640"/>
            <wp:effectExtent l="19050" t="0" r="0" b="0"/>
            <wp:wrapNone/>
            <wp:docPr id="3" name="Εικόνα 4" descr="logosbeneficaireserasmusleft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sbeneficaireserasmusleft_en"/>
                    <pic:cNvPicPr>
                      <a:picLocks noChangeAspect="1" noChangeArrowheads="1"/>
                    </pic:cNvPicPr>
                  </pic:nvPicPr>
                  <pic:blipFill>
                    <a:blip r:embed="rId4" cstate="print"/>
                    <a:srcRect/>
                    <a:stretch>
                      <a:fillRect/>
                    </a:stretch>
                  </pic:blipFill>
                  <pic:spPr bwMode="auto">
                    <a:xfrm>
                      <a:off x="0" y="0"/>
                      <a:ext cx="2485611" cy="548640"/>
                    </a:xfrm>
                    <a:prstGeom prst="rect">
                      <a:avLst/>
                    </a:prstGeom>
                    <a:noFill/>
                    <a:ln w="9525">
                      <a:noFill/>
                      <a:miter lim="800000"/>
                      <a:headEnd/>
                      <a:tailEnd/>
                    </a:ln>
                  </pic:spPr>
                </pic:pic>
              </a:graphicData>
            </a:graphic>
          </wp:anchor>
        </w:drawing>
      </w:r>
      <w:r w:rsidRPr="00281F35">
        <w:rPr>
          <w:rFonts w:ascii="Calibri" w:eastAsia="Calibri" w:hAnsi="Calibri" w:cs="Calibri"/>
          <w:noProof/>
          <w:spacing w:val="-1"/>
          <w:lang w:val="el-GR" w:eastAsia="el-GR"/>
        </w:rPr>
        <w:drawing>
          <wp:anchor distT="0" distB="0" distL="114300" distR="114300" simplePos="0" relativeHeight="251661824" behindDoc="0" locked="0" layoutInCell="1" allowOverlap="1">
            <wp:simplePos x="0" y="0"/>
            <wp:positionH relativeFrom="margin">
              <wp:align>center</wp:align>
            </wp:positionH>
            <wp:positionV relativeFrom="paragraph">
              <wp:posOffset>-914400</wp:posOffset>
            </wp:positionV>
            <wp:extent cx="1913117" cy="1701579"/>
            <wp:effectExtent l="19050" t="0" r="0" b="0"/>
            <wp:wrapTopAndBottom/>
            <wp:docPr id="4" name="Εικόνα 3" descr="TAGS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S logo 2"/>
                    <pic:cNvPicPr>
                      <a:picLocks noChangeAspect="1" noChangeArrowheads="1"/>
                    </pic:cNvPicPr>
                  </pic:nvPicPr>
                  <pic:blipFill>
                    <a:blip r:embed="rId5" cstate="print"/>
                    <a:srcRect/>
                    <a:stretch>
                      <a:fillRect/>
                    </a:stretch>
                  </pic:blipFill>
                  <pic:spPr bwMode="auto">
                    <a:xfrm>
                      <a:off x="0" y="0"/>
                      <a:ext cx="1913255" cy="1699260"/>
                    </a:xfrm>
                    <a:prstGeom prst="rect">
                      <a:avLst/>
                    </a:prstGeom>
                    <a:noFill/>
                    <a:ln w="9525">
                      <a:noFill/>
                      <a:miter lim="800000"/>
                      <a:headEnd/>
                      <a:tailEnd/>
                    </a:ln>
                  </pic:spPr>
                </pic:pic>
              </a:graphicData>
            </a:graphic>
          </wp:anchor>
        </w:drawing>
      </w:r>
    </w:p>
    <w:p w:rsidR="0042657A" w:rsidRPr="0042657A" w:rsidRDefault="0042657A" w:rsidP="0042657A">
      <w:pPr>
        <w:spacing w:after="0" w:line="310" w:lineRule="atLeast"/>
        <w:jc w:val="right"/>
        <w:rPr>
          <w:rFonts w:ascii="Calibri" w:eastAsia="Calibri" w:hAnsi="Calibri" w:cs="Calibri"/>
          <w:spacing w:val="-1"/>
          <w:lang w:val="el-GR"/>
        </w:rPr>
      </w:pPr>
      <w:r w:rsidRPr="0042657A">
        <w:rPr>
          <w:rFonts w:ascii="Calibri" w:eastAsia="Calibri" w:hAnsi="Calibri" w:cs="Calibri"/>
          <w:spacing w:val="-1"/>
          <w:lang w:val="el-GR"/>
        </w:rPr>
        <w:t>Εθνική Επιτροπή Αντί-Ντόπινγκ Απόφαση (</w:t>
      </w:r>
      <w:r>
        <w:rPr>
          <w:rFonts w:ascii="Calibri" w:eastAsia="Calibri" w:hAnsi="Calibri" w:cs="Calibri"/>
          <w:spacing w:val="-1"/>
          <w:lang w:val="el-GR"/>
        </w:rPr>
        <w:t>Ιανουάριος</w:t>
      </w:r>
      <w:r w:rsidRPr="0042657A">
        <w:rPr>
          <w:rFonts w:ascii="Calibri" w:eastAsia="Calibri" w:hAnsi="Calibri" w:cs="Calibri"/>
          <w:spacing w:val="-1"/>
          <w:lang w:val="el-GR"/>
        </w:rPr>
        <w:t xml:space="preserve"> 201</w:t>
      </w:r>
      <w:r>
        <w:rPr>
          <w:rFonts w:ascii="Calibri" w:eastAsia="Calibri" w:hAnsi="Calibri" w:cs="Calibri"/>
          <w:spacing w:val="-1"/>
          <w:lang w:val="el-GR"/>
        </w:rPr>
        <w:t>5</w:t>
      </w:r>
      <w:r w:rsidRPr="0042657A">
        <w:rPr>
          <w:rFonts w:ascii="Calibri" w:eastAsia="Calibri" w:hAnsi="Calibri" w:cs="Calibri"/>
          <w:spacing w:val="-1"/>
          <w:lang w:val="el-GR"/>
        </w:rPr>
        <w:t>)</w:t>
      </w:r>
    </w:p>
    <w:p w:rsidR="0042657A" w:rsidRDefault="0042657A" w:rsidP="0042657A">
      <w:pPr>
        <w:spacing w:after="0" w:line="310" w:lineRule="atLeast"/>
        <w:jc w:val="right"/>
        <w:rPr>
          <w:rFonts w:ascii="Calibri" w:eastAsia="Calibri" w:hAnsi="Calibri" w:cs="Calibri"/>
          <w:spacing w:val="-1"/>
          <w:lang w:val="el-GR"/>
        </w:rPr>
      </w:pPr>
      <w:r w:rsidRPr="0042657A">
        <w:rPr>
          <w:rFonts w:ascii="Calibri" w:eastAsia="Calibri" w:hAnsi="Calibri" w:cs="Calibri"/>
          <w:spacing w:val="-1"/>
          <w:lang w:val="el-GR"/>
        </w:rPr>
        <w:t xml:space="preserve">ΗΒ Αντιντόπινγκ </w:t>
      </w:r>
      <w:r w:rsidRPr="0042657A">
        <w:rPr>
          <w:rFonts w:ascii="Calibri" w:eastAsia="Calibri" w:hAnsi="Calibri" w:cs="Calibri"/>
          <w:spacing w:val="-1"/>
        </w:rPr>
        <w:t>v</w:t>
      </w:r>
      <w:r w:rsidRPr="0042657A">
        <w:rPr>
          <w:rFonts w:ascii="Calibri" w:eastAsia="Calibri" w:hAnsi="Calibri" w:cs="Calibri"/>
          <w:spacing w:val="-1"/>
          <w:lang w:val="el-GR"/>
        </w:rPr>
        <w:t xml:space="preserve"> Αθλητής </w:t>
      </w:r>
      <w:r>
        <w:rPr>
          <w:rFonts w:ascii="Calibri" w:eastAsia="Calibri" w:hAnsi="Calibri" w:cs="Calibri"/>
        </w:rPr>
        <w:t>H</w:t>
      </w:r>
      <w:r>
        <w:rPr>
          <w:rFonts w:ascii="Calibri" w:eastAsia="Calibri" w:hAnsi="Calibri" w:cs="Calibri"/>
          <w:lang w:val="el-GR"/>
        </w:rPr>
        <w:t xml:space="preserve"> και</w:t>
      </w:r>
      <w:r w:rsidRPr="0042657A">
        <w:rPr>
          <w:rFonts w:ascii="Calibri" w:eastAsia="Calibri" w:hAnsi="Calibri" w:cs="Calibri"/>
          <w:spacing w:val="-1"/>
          <w:lang w:val="el-GR"/>
        </w:rPr>
        <w:t xml:space="preserve"> Αθλητής</w:t>
      </w:r>
      <w:r>
        <w:rPr>
          <w:rFonts w:ascii="Calibri" w:eastAsia="Calibri" w:hAnsi="Calibri" w:cs="Calibri"/>
          <w:spacing w:val="-1"/>
          <w:lang w:val="el-GR"/>
        </w:rPr>
        <w:t xml:space="preserve"> Τ</w:t>
      </w:r>
    </w:p>
    <w:p w:rsidR="004C0D48" w:rsidRDefault="004C0D48">
      <w:pPr>
        <w:spacing w:before="7" w:after="0" w:line="130" w:lineRule="exact"/>
        <w:rPr>
          <w:sz w:val="13"/>
          <w:szCs w:val="13"/>
          <w:lang w:val="el-GR"/>
        </w:rPr>
      </w:pPr>
    </w:p>
    <w:p w:rsidR="0042657A" w:rsidRPr="0042657A" w:rsidRDefault="0042657A">
      <w:pPr>
        <w:spacing w:before="7" w:after="0" w:line="130" w:lineRule="exact"/>
        <w:rPr>
          <w:sz w:val="13"/>
          <w:szCs w:val="13"/>
          <w:lang w:val="el-GR"/>
        </w:rPr>
      </w:pPr>
    </w:p>
    <w:p w:rsidR="004C0D48" w:rsidRPr="00BD01A6" w:rsidRDefault="004C0D48">
      <w:pPr>
        <w:spacing w:after="0" w:line="200" w:lineRule="exact"/>
        <w:rPr>
          <w:sz w:val="20"/>
          <w:szCs w:val="20"/>
          <w:lang w:val="el-GR"/>
        </w:rPr>
      </w:pPr>
    </w:p>
    <w:p w:rsidR="004C0D48" w:rsidRPr="00BD01A6" w:rsidRDefault="004C0D48">
      <w:pPr>
        <w:spacing w:after="0" w:line="200" w:lineRule="exact"/>
        <w:rPr>
          <w:sz w:val="20"/>
          <w:szCs w:val="20"/>
          <w:lang w:val="el-GR"/>
        </w:rPr>
      </w:pPr>
    </w:p>
    <w:p w:rsidR="004C0D48" w:rsidRDefault="00281F35">
      <w:pPr>
        <w:spacing w:before="10" w:after="0" w:line="240" w:lineRule="auto"/>
        <w:ind w:left="1135" w:right="1114"/>
        <w:jc w:val="center"/>
        <w:rPr>
          <w:rFonts w:ascii="Verdana" w:eastAsia="Verdana" w:hAnsi="Verdana" w:cs="Verdana"/>
          <w:b/>
          <w:bCs/>
          <w:spacing w:val="-3"/>
          <w:sz w:val="28"/>
          <w:szCs w:val="28"/>
          <w:lang w:val="el-GR"/>
        </w:rPr>
      </w:pPr>
      <w:r w:rsidRPr="004C64F2">
        <w:rPr>
          <w:rFonts w:ascii="Verdana" w:eastAsia="Verdana" w:hAnsi="Verdana" w:cs="Verdana"/>
          <w:b/>
          <w:bCs/>
          <w:spacing w:val="1"/>
          <w:sz w:val="28"/>
          <w:szCs w:val="28"/>
          <w:lang w:val="el-GR"/>
        </w:rPr>
        <w:t>Περίπτωση</w:t>
      </w:r>
      <w:r w:rsidRPr="0042657A">
        <w:rPr>
          <w:rFonts w:ascii="Verdana" w:eastAsia="Verdana" w:hAnsi="Verdana" w:cs="Verdana"/>
          <w:b/>
          <w:bCs/>
          <w:spacing w:val="1"/>
          <w:sz w:val="28"/>
          <w:szCs w:val="28"/>
          <w:lang w:val="el-GR"/>
        </w:rPr>
        <w:t xml:space="preserve"> </w:t>
      </w:r>
      <w:r w:rsidR="00C9224A" w:rsidRPr="0042657A">
        <w:rPr>
          <w:rFonts w:ascii="Verdana" w:eastAsia="Verdana" w:hAnsi="Verdana" w:cs="Verdana"/>
          <w:b/>
          <w:bCs/>
          <w:sz w:val="28"/>
          <w:szCs w:val="28"/>
          <w:lang w:val="el-GR"/>
        </w:rPr>
        <w:t>22 –</w:t>
      </w:r>
      <w:r w:rsidR="00C9224A" w:rsidRPr="0042657A">
        <w:rPr>
          <w:rFonts w:ascii="Verdana" w:eastAsia="Verdana" w:hAnsi="Verdana" w:cs="Verdana"/>
          <w:b/>
          <w:bCs/>
          <w:spacing w:val="-3"/>
          <w:sz w:val="28"/>
          <w:szCs w:val="28"/>
          <w:lang w:val="el-GR"/>
        </w:rPr>
        <w:t xml:space="preserve"> </w:t>
      </w:r>
      <w:r w:rsidR="0042657A" w:rsidRPr="0042657A">
        <w:rPr>
          <w:rFonts w:ascii="Verdana" w:eastAsia="Verdana" w:hAnsi="Verdana" w:cs="Verdana"/>
          <w:b/>
          <w:bCs/>
          <w:spacing w:val="-3"/>
          <w:sz w:val="28"/>
          <w:szCs w:val="28"/>
          <w:lang w:val="el-GR"/>
        </w:rPr>
        <w:t xml:space="preserve">Παρουσία Απαγορευμένης Ουσίας </w:t>
      </w:r>
    </w:p>
    <w:p w:rsidR="0042657A" w:rsidRPr="0042657A" w:rsidRDefault="0042657A">
      <w:pPr>
        <w:spacing w:before="10" w:after="0" w:line="240" w:lineRule="auto"/>
        <w:ind w:left="1135" w:right="1114"/>
        <w:jc w:val="center"/>
        <w:rPr>
          <w:rFonts w:ascii="Verdana" w:eastAsia="Verdana" w:hAnsi="Verdana" w:cs="Verdana"/>
          <w:sz w:val="28"/>
          <w:szCs w:val="28"/>
          <w:lang w:val="el-GR"/>
        </w:rPr>
      </w:pPr>
    </w:p>
    <w:p w:rsidR="004C0D48" w:rsidRPr="0042657A" w:rsidRDefault="004C0D48">
      <w:pPr>
        <w:spacing w:after="0" w:line="200" w:lineRule="exact"/>
        <w:rPr>
          <w:sz w:val="20"/>
          <w:szCs w:val="20"/>
          <w:lang w:val="el-GR"/>
        </w:rPr>
      </w:pPr>
    </w:p>
    <w:p w:rsidR="004C0D48" w:rsidRPr="0042657A" w:rsidRDefault="004C0D48">
      <w:pPr>
        <w:spacing w:after="0" w:line="200" w:lineRule="exact"/>
        <w:rPr>
          <w:sz w:val="20"/>
          <w:szCs w:val="20"/>
          <w:lang w:val="el-GR"/>
        </w:rPr>
      </w:pPr>
    </w:p>
    <w:p w:rsidR="004C0D48" w:rsidRPr="0042657A" w:rsidRDefault="004C0D48">
      <w:pPr>
        <w:spacing w:after="0" w:line="200" w:lineRule="exact"/>
        <w:rPr>
          <w:sz w:val="20"/>
          <w:szCs w:val="20"/>
          <w:lang w:val="el-GR"/>
        </w:rPr>
      </w:pPr>
    </w:p>
    <w:p w:rsidR="004C0D48" w:rsidRPr="0042657A" w:rsidRDefault="004C0D48">
      <w:pPr>
        <w:spacing w:before="3" w:after="0" w:line="240" w:lineRule="exact"/>
        <w:rPr>
          <w:sz w:val="24"/>
          <w:szCs w:val="24"/>
          <w:lang w:val="el-GR"/>
        </w:rPr>
      </w:pPr>
    </w:p>
    <w:p w:rsidR="004C0D48" w:rsidRPr="00BD01A6" w:rsidRDefault="00281F35" w:rsidP="00281F35">
      <w:pPr>
        <w:spacing w:after="0" w:line="240" w:lineRule="auto"/>
        <w:ind w:right="2791"/>
        <w:jc w:val="both"/>
        <w:rPr>
          <w:rFonts w:ascii="Verdana" w:eastAsia="Verdana" w:hAnsi="Verdana" w:cs="Verdana"/>
          <w:lang w:val="el-GR"/>
        </w:rPr>
      </w:pPr>
      <w:r w:rsidRPr="00BD01A6">
        <w:rPr>
          <w:rFonts w:ascii="Verdana" w:eastAsia="Verdana" w:hAnsi="Verdana" w:cs="Verdana"/>
          <w:b/>
          <w:bCs/>
          <w:lang w:val="el-GR"/>
        </w:rPr>
        <w:t>Λέξεις κλειδιά</w:t>
      </w:r>
    </w:p>
    <w:p w:rsidR="004C0D48" w:rsidRPr="00BD01A6" w:rsidRDefault="004C0D48">
      <w:pPr>
        <w:spacing w:before="3" w:after="0" w:line="170" w:lineRule="exact"/>
        <w:rPr>
          <w:sz w:val="17"/>
          <w:szCs w:val="17"/>
          <w:lang w:val="el-GR"/>
        </w:rPr>
      </w:pPr>
    </w:p>
    <w:p w:rsidR="004C0D48" w:rsidRPr="00BD01A6" w:rsidRDefault="004C0D48">
      <w:pPr>
        <w:spacing w:after="0" w:line="200" w:lineRule="exact"/>
        <w:rPr>
          <w:sz w:val="20"/>
          <w:szCs w:val="20"/>
          <w:lang w:val="el-GR"/>
        </w:rPr>
      </w:pPr>
    </w:p>
    <w:p w:rsidR="004C0D48" w:rsidRPr="0042657A" w:rsidRDefault="0042657A" w:rsidP="00281F35">
      <w:pPr>
        <w:spacing w:after="0" w:line="359" w:lineRule="auto"/>
        <w:ind w:right="58"/>
        <w:jc w:val="both"/>
        <w:rPr>
          <w:rFonts w:ascii="Verdana" w:eastAsia="Verdana" w:hAnsi="Verdana" w:cs="Verdana"/>
          <w:lang w:val="el-GR"/>
        </w:rPr>
      </w:pPr>
      <w:r w:rsidRPr="00812AF6">
        <w:rPr>
          <w:rFonts w:ascii="Verdana" w:eastAsia="Verdana" w:hAnsi="Verdana" w:cs="Verdana"/>
          <w:i/>
          <w:spacing w:val="-3"/>
          <w:lang w:val="el-GR"/>
        </w:rPr>
        <w:t xml:space="preserve">Μόλυνση; </w:t>
      </w:r>
      <w:r w:rsidRPr="0042657A">
        <w:rPr>
          <w:rFonts w:ascii="Verdana" w:eastAsia="Verdana" w:hAnsi="Verdana" w:cs="Verdana"/>
          <w:i/>
          <w:spacing w:val="-3"/>
          <w:lang w:val="el-GR"/>
        </w:rPr>
        <w:t xml:space="preserve">Μεταβολίτης; </w:t>
      </w:r>
      <w:r>
        <w:rPr>
          <w:rFonts w:ascii="Verdana" w:eastAsia="Verdana" w:hAnsi="Verdana" w:cs="Verdana"/>
          <w:i/>
          <w:spacing w:val="-3"/>
          <w:lang w:val="el-GR"/>
        </w:rPr>
        <w:t>Στεροειδή</w:t>
      </w:r>
      <w:r w:rsidRPr="0042657A">
        <w:rPr>
          <w:rFonts w:ascii="Verdana" w:eastAsia="Verdana" w:hAnsi="Verdana" w:cs="Verdana"/>
          <w:i/>
          <w:spacing w:val="-3"/>
          <w:lang w:val="el-GR"/>
        </w:rPr>
        <w:t>; Άρθρο 10.4</w:t>
      </w:r>
      <w:r>
        <w:rPr>
          <w:rFonts w:ascii="Verdana" w:eastAsia="Verdana" w:hAnsi="Verdana" w:cs="Verdana"/>
          <w:i/>
          <w:spacing w:val="-3"/>
          <w:lang w:val="el-GR"/>
        </w:rPr>
        <w:t>;</w:t>
      </w:r>
      <w:r w:rsidRPr="0042657A">
        <w:rPr>
          <w:rFonts w:ascii="Verdana" w:eastAsia="Verdana" w:hAnsi="Verdana" w:cs="Verdana"/>
          <w:i/>
          <w:spacing w:val="-3"/>
          <w:lang w:val="el-GR"/>
        </w:rPr>
        <w:t xml:space="preserve"> </w:t>
      </w:r>
      <w:r>
        <w:rPr>
          <w:rFonts w:ascii="Verdana" w:eastAsia="Verdana" w:hAnsi="Verdana" w:cs="Verdana"/>
          <w:i/>
          <w:spacing w:val="-3"/>
          <w:lang w:val="el-GR"/>
        </w:rPr>
        <w:t>Μη Σφάλμα</w:t>
      </w:r>
      <w:r w:rsidRPr="0042657A">
        <w:rPr>
          <w:rFonts w:ascii="Verdana" w:eastAsia="Verdana" w:hAnsi="Verdana" w:cs="Verdana"/>
          <w:i/>
          <w:spacing w:val="-3"/>
          <w:lang w:val="el-GR"/>
        </w:rPr>
        <w:t xml:space="preserve"> ή</w:t>
      </w:r>
      <w:r>
        <w:rPr>
          <w:rFonts w:ascii="Verdana" w:eastAsia="Verdana" w:hAnsi="Verdana" w:cs="Verdana"/>
          <w:i/>
          <w:spacing w:val="-3"/>
          <w:lang w:val="el-GR"/>
        </w:rPr>
        <w:t xml:space="preserve"> Α</w:t>
      </w:r>
      <w:r w:rsidRPr="0042657A">
        <w:rPr>
          <w:rFonts w:ascii="Verdana" w:eastAsia="Verdana" w:hAnsi="Verdana" w:cs="Verdana"/>
          <w:i/>
          <w:spacing w:val="-3"/>
          <w:lang w:val="el-GR"/>
        </w:rPr>
        <w:t xml:space="preserve">μέλεια </w:t>
      </w:r>
      <w:r w:rsidRPr="0042657A">
        <w:rPr>
          <w:rFonts w:ascii="Verdana" w:eastAsia="Verdana" w:hAnsi="Verdana" w:cs="Verdana"/>
          <w:i/>
          <w:spacing w:val="-3"/>
        </w:rPr>
        <w:t>UKA</w:t>
      </w:r>
      <w:r>
        <w:rPr>
          <w:rFonts w:ascii="Verdana" w:eastAsia="Verdana" w:hAnsi="Verdana" w:cs="Verdana"/>
          <w:i/>
          <w:spacing w:val="-3"/>
          <w:lang w:val="el-GR"/>
        </w:rPr>
        <w:t>;</w:t>
      </w:r>
      <w:r w:rsidRPr="0042657A">
        <w:rPr>
          <w:rFonts w:ascii="Verdana" w:eastAsia="Verdana" w:hAnsi="Verdana" w:cs="Verdana"/>
          <w:i/>
          <w:spacing w:val="-3"/>
          <w:lang w:val="el-GR"/>
        </w:rPr>
        <w:t xml:space="preserve"> Άρθρο 40</w:t>
      </w:r>
      <w:r>
        <w:rPr>
          <w:rFonts w:ascii="Verdana" w:eastAsia="Verdana" w:hAnsi="Verdana" w:cs="Verdana"/>
          <w:i/>
          <w:spacing w:val="-3"/>
          <w:lang w:val="el-GR"/>
        </w:rPr>
        <w:t>.5(α);</w:t>
      </w:r>
      <w:r w:rsidRPr="0042657A">
        <w:rPr>
          <w:rFonts w:ascii="Verdana" w:eastAsia="Verdana" w:hAnsi="Verdana" w:cs="Verdana"/>
          <w:i/>
          <w:spacing w:val="-3"/>
          <w:lang w:val="el-GR"/>
        </w:rPr>
        <w:t xml:space="preserve"> </w:t>
      </w:r>
      <w:r w:rsidRPr="0042657A">
        <w:rPr>
          <w:rFonts w:ascii="Verdana" w:eastAsia="Verdana" w:hAnsi="Verdana" w:cs="Verdana"/>
          <w:i/>
          <w:spacing w:val="-3"/>
        </w:rPr>
        <w:t>Mountain</w:t>
      </w:r>
      <w:r w:rsidRPr="0042657A">
        <w:rPr>
          <w:rFonts w:ascii="Verdana" w:eastAsia="Verdana" w:hAnsi="Verdana" w:cs="Verdana"/>
          <w:i/>
          <w:spacing w:val="-3"/>
          <w:lang w:val="el-GR"/>
        </w:rPr>
        <w:t xml:space="preserve"> </w:t>
      </w:r>
      <w:r w:rsidRPr="0042657A">
        <w:rPr>
          <w:rFonts w:ascii="Verdana" w:eastAsia="Verdana" w:hAnsi="Verdana" w:cs="Verdana"/>
          <w:i/>
          <w:spacing w:val="-3"/>
        </w:rPr>
        <w:t>Fuel</w:t>
      </w:r>
      <w:r w:rsidRPr="0042657A">
        <w:rPr>
          <w:rFonts w:ascii="Verdana" w:eastAsia="Verdana" w:hAnsi="Verdana" w:cs="Verdana"/>
          <w:i/>
          <w:spacing w:val="-3"/>
          <w:lang w:val="el-GR"/>
        </w:rPr>
        <w:t xml:space="preserve">; Παρουσία; </w:t>
      </w:r>
      <w:proofErr w:type="spellStart"/>
      <w:r w:rsidRPr="0042657A">
        <w:rPr>
          <w:rFonts w:ascii="Verdana" w:eastAsia="Verdana" w:hAnsi="Verdana" w:cs="Verdana"/>
          <w:i/>
          <w:spacing w:val="-3"/>
        </w:rPr>
        <w:t>lex</w:t>
      </w:r>
      <w:proofErr w:type="spellEnd"/>
      <w:r w:rsidRPr="0042657A">
        <w:rPr>
          <w:rFonts w:ascii="Verdana" w:eastAsia="Verdana" w:hAnsi="Verdana" w:cs="Verdana"/>
          <w:i/>
          <w:spacing w:val="-3"/>
          <w:lang w:val="el-GR"/>
        </w:rPr>
        <w:t xml:space="preserve"> </w:t>
      </w:r>
      <w:proofErr w:type="spellStart"/>
      <w:r w:rsidRPr="0042657A">
        <w:rPr>
          <w:rFonts w:ascii="Verdana" w:eastAsia="Verdana" w:hAnsi="Verdana" w:cs="Verdana"/>
          <w:i/>
          <w:spacing w:val="-3"/>
        </w:rPr>
        <w:t>mitior</w:t>
      </w:r>
      <w:proofErr w:type="spellEnd"/>
      <w:r w:rsidRPr="0042657A">
        <w:rPr>
          <w:rFonts w:ascii="Verdana" w:eastAsia="Verdana" w:hAnsi="Verdana" w:cs="Verdana"/>
          <w:i/>
          <w:spacing w:val="-3"/>
          <w:lang w:val="el-GR"/>
        </w:rPr>
        <w:t xml:space="preserve">; Παγκόσμιος κώδικας </w:t>
      </w:r>
      <w:proofErr w:type="spellStart"/>
      <w:r>
        <w:rPr>
          <w:rFonts w:ascii="Verdana" w:eastAsia="Verdana" w:hAnsi="Verdana" w:cs="Verdana"/>
          <w:i/>
          <w:spacing w:val="-3"/>
          <w:lang w:val="el-GR"/>
        </w:rPr>
        <w:t>Αντι</w:t>
      </w:r>
      <w:proofErr w:type="spellEnd"/>
      <w:r>
        <w:rPr>
          <w:rFonts w:ascii="Verdana" w:eastAsia="Verdana" w:hAnsi="Verdana" w:cs="Verdana"/>
          <w:i/>
          <w:spacing w:val="-3"/>
          <w:lang w:val="el-GR"/>
        </w:rPr>
        <w:t>-Ν</w:t>
      </w:r>
      <w:r w:rsidRPr="0042657A">
        <w:rPr>
          <w:rFonts w:ascii="Verdana" w:eastAsia="Verdana" w:hAnsi="Verdana" w:cs="Verdana"/>
          <w:i/>
          <w:spacing w:val="-3"/>
          <w:lang w:val="el-GR"/>
        </w:rPr>
        <w:t>τόπινγκ 2015</w:t>
      </w:r>
      <w:r>
        <w:rPr>
          <w:rFonts w:ascii="Verdana" w:eastAsia="Verdana" w:hAnsi="Verdana" w:cs="Verdana"/>
          <w:i/>
          <w:spacing w:val="-3"/>
          <w:lang w:val="el-GR"/>
        </w:rPr>
        <w:t>;</w:t>
      </w:r>
      <w:r w:rsidRPr="0042657A">
        <w:rPr>
          <w:rFonts w:ascii="Verdana" w:eastAsia="Verdana" w:hAnsi="Verdana" w:cs="Verdana"/>
          <w:i/>
          <w:spacing w:val="-3"/>
          <w:lang w:val="el-GR"/>
        </w:rPr>
        <w:t xml:space="preserve"> Άρθρο 10.5.1</w:t>
      </w:r>
      <w:r>
        <w:rPr>
          <w:rFonts w:ascii="Verdana" w:eastAsia="Verdana" w:hAnsi="Verdana" w:cs="Verdana"/>
          <w:i/>
          <w:spacing w:val="-3"/>
          <w:lang w:val="el-GR"/>
        </w:rPr>
        <w:t>;</w:t>
      </w:r>
      <w:r w:rsidRPr="0042657A">
        <w:rPr>
          <w:rFonts w:ascii="Verdana" w:eastAsia="Verdana" w:hAnsi="Verdana" w:cs="Verdana"/>
          <w:i/>
          <w:spacing w:val="-3"/>
          <w:lang w:val="el-GR"/>
        </w:rPr>
        <w:t xml:space="preserve"> Συμπλήρωμα</w:t>
      </w:r>
      <w:r w:rsidR="00C9224A" w:rsidRPr="0042657A">
        <w:rPr>
          <w:rFonts w:ascii="Verdana" w:eastAsia="Verdana" w:hAnsi="Verdana" w:cs="Verdana"/>
          <w:i/>
          <w:lang w:val="el-GR"/>
        </w:rPr>
        <w:t xml:space="preserve">; </w:t>
      </w:r>
      <w:r w:rsidR="00BD01A6" w:rsidRPr="0055505B">
        <w:rPr>
          <w:rFonts w:ascii="Verdana" w:eastAsia="Verdana" w:hAnsi="Verdana" w:cs="Verdana"/>
          <w:i/>
          <w:color w:val="0070C0"/>
          <w:spacing w:val="-1"/>
          <w:lang w:val="el-GR"/>
        </w:rPr>
        <w:t>Ντόπινγκ</w:t>
      </w:r>
    </w:p>
    <w:p w:rsidR="004C0D48" w:rsidRPr="0042657A" w:rsidRDefault="004C0D48">
      <w:pPr>
        <w:spacing w:after="0" w:line="200" w:lineRule="exact"/>
        <w:rPr>
          <w:sz w:val="20"/>
          <w:szCs w:val="20"/>
          <w:lang w:val="el-GR"/>
        </w:rPr>
      </w:pPr>
    </w:p>
    <w:p w:rsidR="004C0D48" w:rsidRPr="0042657A" w:rsidRDefault="004C0D48">
      <w:pPr>
        <w:spacing w:after="0" w:line="200" w:lineRule="exact"/>
        <w:rPr>
          <w:sz w:val="20"/>
          <w:szCs w:val="20"/>
          <w:lang w:val="el-GR"/>
        </w:rPr>
      </w:pPr>
    </w:p>
    <w:p w:rsidR="004C0D48" w:rsidRPr="0042657A" w:rsidRDefault="004C0D48">
      <w:pPr>
        <w:spacing w:after="0" w:line="200" w:lineRule="exact"/>
        <w:rPr>
          <w:sz w:val="20"/>
          <w:szCs w:val="20"/>
          <w:lang w:val="el-GR"/>
        </w:rPr>
      </w:pPr>
    </w:p>
    <w:p w:rsidR="004C0D48" w:rsidRPr="0042657A" w:rsidRDefault="004C0D48">
      <w:pPr>
        <w:spacing w:before="12" w:after="0" w:line="280" w:lineRule="exact"/>
        <w:rPr>
          <w:sz w:val="28"/>
          <w:szCs w:val="28"/>
          <w:lang w:val="el-GR"/>
        </w:rPr>
      </w:pPr>
    </w:p>
    <w:p w:rsidR="004C0D48" w:rsidRPr="00BD01A6" w:rsidRDefault="00281F35" w:rsidP="00281F35">
      <w:pPr>
        <w:spacing w:after="0" w:line="240" w:lineRule="auto"/>
        <w:ind w:right="2224"/>
        <w:jc w:val="both"/>
        <w:rPr>
          <w:rFonts w:ascii="Verdana" w:eastAsia="Verdana" w:hAnsi="Verdana" w:cs="Verdana"/>
          <w:lang w:val="el-GR"/>
        </w:rPr>
      </w:pPr>
      <w:r w:rsidRPr="00BD01A6">
        <w:rPr>
          <w:rFonts w:ascii="Verdana" w:eastAsia="Verdana" w:hAnsi="Verdana" w:cs="Verdana"/>
          <w:b/>
          <w:bCs/>
          <w:lang w:val="el-GR"/>
        </w:rPr>
        <w:t>Σύνοψη</w:t>
      </w:r>
    </w:p>
    <w:p w:rsidR="004C0D48" w:rsidRPr="00BD01A6" w:rsidRDefault="004C0D48">
      <w:pPr>
        <w:spacing w:before="3" w:after="0" w:line="170" w:lineRule="exact"/>
        <w:rPr>
          <w:sz w:val="17"/>
          <w:szCs w:val="17"/>
          <w:lang w:val="el-GR"/>
        </w:rPr>
      </w:pPr>
    </w:p>
    <w:p w:rsidR="004C0D48" w:rsidRPr="00BD01A6" w:rsidRDefault="004C0D48">
      <w:pPr>
        <w:spacing w:after="0" w:line="200" w:lineRule="exact"/>
        <w:rPr>
          <w:sz w:val="20"/>
          <w:szCs w:val="20"/>
          <w:lang w:val="el-GR"/>
        </w:rPr>
      </w:pPr>
    </w:p>
    <w:p w:rsidR="004C0D48" w:rsidRPr="00812AF6" w:rsidRDefault="00812AF6" w:rsidP="00281F35">
      <w:pPr>
        <w:spacing w:after="0" w:line="360" w:lineRule="auto"/>
        <w:ind w:right="58"/>
        <w:jc w:val="both"/>
        <w:rPr>
          <w:rFonts w:ascii="Verdana" w:eastAsia="Verdana" w:hAnsi="Verdana" w:cs="Verdana"/>
          <w:lang w:val="el-GR"/>
        </w:rPr>
      </w:pPr>
      <w:r w:rsidRPr="00454033">
        <w:rPr>
          <w:rFonts w:ascii="Verdana" w:eastAsia="Verdana" w:hAnsi="Verdana" w:cs="Verdana"/>
          <w:lang w:val="el-GR"/>
        </w:rPr>
        <w:t xml:space="preserve">Οι αθλητές </w:t>
      </w:r>
      <w:r w:rsidRPr="00812AF6">
        <w:rPr>
          <w:rFonts w:ascii="Verdana" w:eastAsia="Verdana" w:hAnsi="Verdana" w:cs="Verdana"/>
        </w:rPr>
        <w:t>H</w:t>
      </w:r>
      <w:r w:rsidRPr="00454033">
        <w:rPr>
          <w:rFonts w:ascii="Verdana" w:eastAsia="Verdana" w:hAnsi="Verdana" w:cs="Verdana"/>
          <w:lang w:val="el-GR"/>
        </w:rPr>
        <w:t xml:space="preserve"> και </w:t>
      </w:r>
      <w:r w:rsidRPr="00812AF6">
        <w:rPr>
          <w:rFonts w:ascii="Verdana" w:eastAsia="Verdana" w:hAnsi="Verdana" w:cs="Verdana"/>
        </w:rPr>
        <w:t>T</w:t>
      </w:r>
      <w:r w:rsidRPr="00454033">
        <w:rPr>
          <w:rFonts w:ascii="Verdana" w:eastAsia="Verdana" w:hAnsi="Verdana" w:cs="Verdana"/>
          <w:lang w:val="el-GR"/>
        </w:rPr>
        <w:t xml:space="preserve"> κατηγορήθηκαν αμφότερ</w:t>
      </w:r>
      <w:r>
        <w:rPr>
          <w:rFonts w:ascii="Verdana" w:eastAsia="Verdana" w:hAnsi="Verdana" w:cs="Verdana"/>
          <w:lang w:val="el-GR"/>
        </w:rPr>
        <w:t>οι</w:t>
      </w:r>
      <w:r w:rsidRPr="00454033">
        <w:rPr>
          <w:rFonts w:ascii="Verdana" w:eastAsia="Verdana" w:hAnsi="Verdana" w:cs="Verdana"/>
          <w:lang w:val="el-GR"/>
        </w:rPr>
        <w:t xml:space="preserve"> για παράβαση του άρθρου 32.2(</w:t>
      </w:r>
      <w:r>
        <w:rPr>
          <w:rFonts w:ascii="Verdana" w:eastAsia="Verdana" w:hAnsi="Verdana" w:cs="Verdana"/>
          <w:lang w:val="el-GR"/>
        </w:rPr>
        <w:t>α</w:t>
      </w:r>
      <w:r w:rsidRPr="00454033">
        <w:rPr>
          <w:rFonts w:ascii="Verdana" w:eastAsia="Verdana" w:hAnsi="Verdana" w:cs="Verdana"/>
          <w:lang w:val="el-GR"/>
        </w:rPr>
        <w:t xml:space="preserve">) των Κανόνων </w:t>
      </w:r>
      <w:proofErr w:type="spellStart"/>
      <w:r>
        <w:rPr>
          <w:rFonts w:ascii="Verdana" w:eastAsia="Verdana" w:hAnsi="Verdana" w:cs="Verdana"/>
          <w:lang w:val="el-GR"/>
        </w:rPr>
        <w:t>Αντι</w:t>
      </w:r>
      <w:proofErr w:type="spellEnd"/>
      <w:r w:rsidRPr="00454033">
        <w:rPr>
          <w:rFonts w:ascii="Verdana" w:eastAsia="Verdana" w:hAnsi="Verdana" w:cs="Verdana"/>
          <w:lang w:val="el-GR"/>
        </w:rPr>
        <w:t>-</w:t>
      </w:r>
      <w:r>
        <w:rPr>
          <w:rFonts w:ascii="Verdana" w:eastAsia="Verdana" w:hAnsi="Verdana" w:cs="Verdana"/>
          <w:lang w:val="el-GR"/>
        </w:rPr>
        <w:t>Ντόπινγκ</w:t>
      </w:r>
      <w:r w:rsidRPr="00454033">
        <w:rPr>
          <w:rFonts w:ascii="Verdana" w:eastAsia="Verdana" w:hAnsi="Verdana" w:cs="Verdana"/>
          <w:lang w:val="el-GR"/>
        </w:rPr>
        <w:t xml:space="preserve"> (</w:t>
      </w:r>
      <w:r>
        <w:rPr>
          <w:rFonts w:ascii="Verdana" w:eastAsia="Verdana" w:hAnsi="Verdana" w:cs="Verdana"/>
          <w:lang w:val="el-GR"/>
        </w:rPr>
        <w:t>ΠΚΑΝ</w:t>
      </w:r>
      <w:r w:rsidRPr="00454033">
        <w:rPr>
          <w:rFonts w:ascii="Verdana" w:eastAsia="Verdana" w:hAnsi="Verdana" w:cs="Verdana"/>
          <w:lang w:val="el-GR"/>
        </w:rPr>
        <w:t xml:space="preserve">) </w:t>
      </w:r>
      <w:r>
        <w:rPr>
          <w:rFonts w:ascii="Verdana" w:eastAsia="Verdana" w:hAnsi="Verdana" w:cs="Verdana"/>
          <w:lang w:val="el-GR"/>
        </w:rPr>
        <w:t>της</w:t>
      </w:r>
      <w:r w:rsidRPr="00454033">
        <w:rPr>
          <w:rFonts w:ascii="Verdana" w:eastAsia="Verdana" w:hAnsi="Verdana" w:cs="Verdana"/>
          <w:lang w:val="el-GR"/>
        </w:rPr>
        <w:t xml:space="preserve"> </w:t>
      </w:r>
      <w:r>
        <w:rPr>
          <w:rFonts w:ascii="Verdana" w:eastAsia="Verdana" w:hAnsi="Verdana" w:cs="Verdana"/>
          <w:lang w:val="el-GR"/>
        </w:rPr>
        <w:t>Ομοσπονδίας</w:t>
      </w:r>
      <w:r w:rsidRPr="00454033">
        <w:rPr>
          <w:rFonts w:ascii="Verdana" w:eastAsia="Verdana" w:hAnsi="Verdana" w:cs="Verdana"/>
          <w:lang w:val="el-GR"/>
        </w:rPr>
        <w:t xml:space="preserve"> </w:t>
      </w:r>
      <w:r>
        <w:rPr>
          <w:rFonts w:ascii="Verdana" w:eastAsia="Verdana" w:hAnsi="Verdana" w:cs="Verdana"/>
          <w:lang w:val="el-GR"/>
        </w:rPr>
        <w:t>Στίβου</w:t>
      </w:r>
      <w:r w:rsidRPr="00454033">
        <w:rPr>
          <w:rFonts w:ascii="Verdana" w:eastAsia="Verdana" w:hAnsi="Verdana" w:cs="Verdana"/>
          <w:lang w:val="el-GR"/>
        </w:rPr>
        <w:t xml:space="preserve"> του Ηνωμένου Βασιλείου (</w:t>
      </w:r>
      <w:r>
        <w:rPr>
          <w:rFonts w:ascii="Verdana" w:eastAsia="Verdana" w:hAnsi="Verdana" w:cs="Verdana"/>
          <w:lang w:val="el-GR"/>
        </w:rPr>
        <w:t>ΟΣΗΒ</w:t>
      </w:r>
      <w:r w:rsidRPr="00454033">
        <w:rPr>
          <w:rFonts w:ascii="Verdana" w:eastAsia="Verdana" w:hAnsi="Verdana" w:cs="Verdana"/>
          <w:lang w:val="el-GR"/>
        </w:rPr>
        <w:t xml:space="preserve">) μετά από </w:t>
      </w:r>
      <w:r>
        <w:rPr>
          <w:rFonts w:ascii="Verdana" w:eastAsia="Verdana" w:hAnsi="Verdana" w:cs="Verdana"/>
          <w:lang w:val="el-GR"/>
        </w:rPr>
        <w:t>ένα</w:t>
      </w:r>
      <w:r w:rsidRPr="00454033">
        <w:rPr>
          <w:rFonts w:ascii="Verdana" w:eastAsia="Verdana" w:hAnsi="Verdana" w:cs="Verdana"/>
          <w:lang w:val="el-GR"/>
        </w:rPr>
        <w:t xml:space="preserve"> </w:t>
      </w:r>
      <w:r>
        <w:rPr>
          <w:rFonts w:ascii="Verdana" w:eastAsia="Verdana" w:hAnsi="Verdana" w:cs="Verdana"/>
          <w:lang w:val="el-GR"/>
        </w:rPr>
        <w:t>Α</w:t>
      </w:r>
      <w:r w:rsidRPr="00454033">
        <w:rPr>
          <w:rFonts w:ascii="Verdana" w:eastAsia="Verdana" w:hAnsi="Verdana" w:cs="Verdana"/>
          <w:lang w:val="el-GR"/>
        </w:rPr>
        <w:t>ρνητικ</w:t>
      </w:r>
      <w:r>
        <w:rPr>
          <w:rFonts w:ascii="Verdana" w:eastAsia="Verdana" w:hAnsi="Verdana" w:cs="Verdana"/>
          <w:lang w:val="el-GR"/>
        </w:rPr>
        <w:t>ό</w:t>
      </w:r>
      <w:r w:rsidRPr="00454033">
        <w:rPr>
          <w:rFonts w:ascii="Verdana" w:eastAsia="Verdana" w:hAnsi="Verdana" w:cs="Verdana"/>
          <w:lang w:val="el-GR"/>
        </w:rPr>
        <w:t xml:space="preserve"> </w:t>
      </w:r>
      <w:r>
        <w:rPr>
          <w:rFonts w:ascii="Verdana" w:eastAsia="Verdana" w:hAnsi="Verdana" w:cs="Verdana"/>
          <w:lang w:val="el-GR"/>
        </w:rPr>
        <w:t>Α</w:t>
      </w:r>
      <w:r w:rsidRPr="00454033">
        <w:rPr>
          <w:rFonts w:ascii="Verdana" w:eastAsia="Verdana" w:hAnsi="Verdana" w:cs="Verdana"/>
          <w:lang w:val="el-GR"/>
        </w:rPr>
        <w:t>ναλυτικ</w:t>
      </w:r>
      <w:r>
        <w:rPr>
          <w:rFonts w:ascii="Verdana" w:eastAsia="Verdana" w:hAnsi="Verdana" w:cs="Verdana"/>
          <w:lang w:val="el-GR"/>
        </w:rPr>
        <w:t>ό</w:t>
      </w:r>
      <w:r w:rsidRPr="00454033">
        <w:rPr>
          <w:rFonts w:ascii="Verdana" w:eastAsia="Verdana" w:hAnsi="Verdana" w:cs="Verdana"/>
          <w:lang w:val="el-GR"/>
        </w:rPr>
        <w:t xml:space="preserve"> </w:t>
      </w:r>
      <w:r>
        <w:rPr>
          <w:rFonts w:ascii="Verdana" w:eastAsia="Verdana" w:hAnsi="Verdana" w:cs="Verdana"/>
          <w:lang w:val="el-GR"/>
        </w:rPr>
        <w:t>Ε</w:t>
      </w:r>
      <w:r w:rsidRPr="00454033">
        <w:rPr>
          <w:rFonts w:ascii="Verdana" w:eastAsia="Verdana" w:hAnsi="Verdana" w:cs="Verdana"/>
          <w:lang w:val="el-GR"/>
        </w:rPr>
        <w:t>ύρ</w:t>
      </w:r>
      <w:r>
        <w:rPr>
          <w:rFonts w:ascii="Verdana" w:eastAsia="Verdana" w:hAnsi="Verdana" w:cs="Verdana"/>
          <w:lang w:val="el-GR"/>
        </w:rPr>
        <w:t>ημα</w:t>
      </w:r>
      <w:r w:rsidRPr="00454033">
        <w:rPr>
          <w:rFonts w:ascii="Verdana" w:eastAsia="Verdana" w:hAnsi="Verdana" w:cs="Verdana"/>
          <w:lang w:val="el-GR"/>
        </w:rPr>
        <w:t xml:space="preserve"> (</w:t>
      </w:r>
      <w:r w:rsidRPr="00812AF6">
        <w:rPr>
          <w:rFonts w:ascii="Verdana" w:eastAsia="Verdana" w:hAnsi="Verdana" w:cs="Verdana"/>
        </w:rPr>
        <w:t>AA</w:t>
      </w:r>
      <w:r>
        <w:rPr>
          <w:rFonts w:ascii="Verdana" w:eastAsia="Verdana" w:hAnsi="Verdana" w:cs="Verdana"/>
          <w:lang w:val="el-GR"/>
        </w:rPr>
        <w:t>Ε</w:t>
      </w:r>
      <w:r w:rsidRPr="00454033">
        <w:rPr>
          <w:rFonts w:ascii="Verdana" w:eastAsia="Verdana" w:hAnsi="Verdana" w:cs="Verdana"/>
          <w:lang w:val="el-GR"/>
        </w:rPr>
        <w:t xml:space="preserve">) για την παρουσία δύο απαγορευμένων ουσιών, </w:t>
      </w:r>
      <w:proofErr w:type="spellStart"/>
      <w:r w:rsidRPr="00812AF6">
        <w:rPr>
          <w:rFonts w:ascii="Verdana" w:eastAsia="Verdana" w:hAnsi="Verdana" w:cs="Verdana"/>
        </w:rPr>
        <w:t>i</w:t>
      </w:r>
      <w:proofErr w:type="spellEnd"/>
      <w:r w:rsidRPr="00454033">
        <w:rPr>
          <w:rFonts w:ascii="Verdana" w:eastAsia="Verdana" w:hAnsi="Verdana" w:cs="Verdana"/>
          <w:lang w:val="el-GR"/>
        </w:rPr>
        <w:t xml:space="preserve">) </w:t>
      </w:r>
      <w:r>
        <w:rPr>
          <w:rFonts w:ascii="Verdana" w:eastAsia="Verdana" w:hAnsi="Verdana" w:cs="Verdana"/>
          <w:lang w:val="el-GR"/>
        </w:rPr>
        <w:t>ενός</w:t>
      </w:r>
      <w:r w:rsidRPr="00454033">
        <w:rPr>
          <w:rFonts w:ascii="Verdana" w:eastAsia="Verdana" w:hAnsi="Verdana" w:cs="Verdana"/>
          <w:lang w:val="el-GR"/>
        </w:rPr>
        <w:t xml:space="preserve"> Μεταβολίτη μιας ουσίας παρόμοιας με ένα αναβολικό </w:t>
      </w:r>
      <w:proofErr w:type="spellStart"/>
      <w:r w:rsidRPr="00454033">
        <w:rPr>
          <w:rFonts w:ascii="Verdana" w:eastAsia="Verdana" w:hAnsi="Verdana" w:cs="Verdana"/>
          <w:lang w:val="el-GR"/>
        </w:rPr>
        <w:t>στεροειδές</w:t>
      </w:r>
      <w:proofErr w:type="spellEnd"/>
      <w:r w:rsidRPr="00454033">
        <w:rPr>
          <w:rFonts w:ascii="Verdana" w:eastAsia="Verdana" w:hAnsi="Verdana" w:cs="Verdana"/>
          <w:lang w:val="el-GR"/>
        </w:rPr>
        <w:t xml:space="preserve">, και </w:t>
      </w:r>
      <w:r w:rsidRPr="00812AF6">
        <w:rPr>
          <w:rFonts w:ascii="Verdana" w:eastAsia="Verdana" w:hAnsi="Verdana" w:cs="Verdana"/>
        </w:rPr>
        <w:t>ii</w:t>
      </w:r>
      <w:r w:rsidRPr="00454033">
        <w:rPr>
          <w:rFonts w:ascii="Verdana" w:eastAsia="Verdana" w:hAnsi="Verdana" w:cs="Verdana"/>
          <w:lang w:val="el-GR"/>
        </w:rPr>
        <w:t xml:space="preserve">) </w:t>
      </w:r>
      <w:r>
        <w:rPr>
          <w:rFonts w:ascii="Verdana" w:eastAsia="Verdana" w:hAnsi="Verdana" w:cs="Verdana"/>
          <w:lang w:val="el-GR"/>
        </w:rPr>
        <w:t>ένας</w:t>
      </w:r>
      <w:r w:rsidRPr="00454033">
        <w:rPr>
          <w:rFonts w:ascii="Verdana" w:eastAsia="Verdana" w:hAnsi="Verdana" w:cs="Verdana"/>
          <w:lang w:val="el-GR"/>
        </w:rPr>
        <w:t xml:space="preserve"> Μεταβολίτης ενός εξωγενούς αναβολικού </w:t>
      </w:r>
      <w:proofErr w:type="spellStart"/>
      <w:r w:rsidRPr="00454033">
        <w:rPr>
          <w:rFonts w:ascii="Verdana" w:eastAsia="Verdana" w:hAnsi="Verdana" w:cs="Verdana"/>
          <w:lang w:val="el-GR"/>
        </w:rPr>
        <w:t>στεροειδούς</w:t>
      </w:r>
      <w:proofErr w:type="spellEnd"/>
      <w:r w:rsidRPr="00454033">
        <w:rPr>
          <w:rFonts w:ascii="Verdana" w:eastAsia="Verdana" w:hAnsi="Verdana" w:cs="Verdana"/>
          <w:lang w:val="el-GR"/>
        </w:rPr>
        <w:t xml:space="preserve">. </w:t>
      </w:r>
      <w:r w:rsidRPr="00812AF6">
        <w:rPr>
          <w:rFonts w:ascii="Verdana" w:eastAsia="Verdana" w:hAnsi="Verdana" w:cs="Verdana"/>
          <w:lang w:val="el-GR"/>
        </w:rPr>
        <w:t xml:space="preserve">Η υπόθεση παραπέμφθηκε στην Εθνική </w:t>
      </w:r>
      <w:r w:rsidR="00217D54">
        <w:rPr>
          <w:rFonts w:ascii="Verdana" w:eastAsia="Verdana" w:hAnsi="Verdana" w:cs="Verdana"/>
          <w:lang w:val="el-GR"/>
        </w:rPr>
        <w:t>Επιτροπή</w:t>
      </w:r>
      <w:r w:rsidRPr="00812AF6">
        <w:rPr>
          <w:rFonts w:ascii="Verdana" w:eastAsia="Verdana" w:hAnsi="Verdana" w:cs="Verdana"/>
          <w:lang w:val="el-GR"/>
        </w:rPr>
        <w:t xml:space="preserve"> Αντιντόπινγκ για επίλυση βάσει του Κανόνων Αντί-Ντόπινγκ της </w:t>
      </w:r>
      <w:r w:rsidR="00217D54">
        <w:rPr>
          <w:rFonts w:ascii="Verdana" w:eastAsia="Verdana" w:hAnsi="Verdana" w:cs="Verdana"/>
          <w:lang w:val="el-GR"/>
        </w:rPr>
        <w:t>ΟΣΗΒ</w:t>
      </w:r>
      <w:r w:rsidRPr="00812AF6">
        <w:rPr>
          <w:rFonts w:ascii="Verdana" w:eastAsia="Verdana" w:hAnsi="Verdana" w:cs="Verdana"/>
          <w:lang w:val="el-GR"/>
        </w:rPr>
        <w:t xml:space="preserve">. Το Δικαστήριο διαπίστωσε ότι και οι δύο αθλητές θα μπορούσαν να επικαλεστούν, </w:t>
      </w:r>
      <w:r w:rsidR="004873C3">
        <w:rPr>
          <w:rFonts w:ascii="Verdana" w:eastAsia="Verdana" w:hAnsi="Verdana" w:cs="Verdana"/>
          <w:lang w:val="el-GR"/>
        </w:rPr>
        <w:t>για επιείκεια</w:t>
      </w:r>
      <w:r w:rsidRPr="00812AF6">
        <w:rPr>
          <w:rFonts w:ascii="Verdana" w:eastAsia="Verdana" w:hAnsi="Verdana" w:cs="Verdana"/>
          <w:lang w:val="el-GR"/>
        </w:rPr>
        <w:t xml:space="preserve">, το </w:t>
      </w:r>
      <w:r w:rsidR="004873C3">
        <w:rPr>
          <w:rFonts w:ascii="Verdana" w:eastAsia="Verdana" w:hAnsi="Verdana" w:cs="Verdana"/>
          <w:lang w:val="el-GR"/>
        </w:rPr>
        <w:t>Άρθρο 40.5</w:t>
      </w:r>
      <w:r w:rsidRPr="00812AF6">
        <w:rPr>
          <w:rFonts w:ascii="Verdana" w:eastAsia="Verdana" w:hAnsi="Verdana" w:cs="Verdana"/>
          <w:lang w:val="el-GR"/>
        </w:rPr>
        <w:t xml:space="preserve">(β) </w:t>
      </w:r>
      <w:r w:rsidR="004873C3">
        <w:rPr>
          <w:rFonts w:ascii="Verdana" w:eastAsia="Verdana" w:hAnsi="Verdana" w:cs="Verdana"/>
          <w:lang w:val="el-GR"/>
        </w:rPr>
        <w:t xml:space="preserve">των κανόνων </w:t>
      </w:r>
      <w:proofErr w:type="spellStart"/>
      <w:r w:rsidR="004873C3">
        <w:rPr>
          <w:rFonts w:ascii="Verdana" w:eastAsia="Verdana" w:hAnsi="Verdana" w:cs="Verdana"/>
          <w:lang w:val="el-GR"/>
        </w:rPr>
        <w:t>Αντι</w:t>
      </w:r>
      <w:proofErr w:type="spellEnd"/>
      <w:r w:rsidR="004873C3">
        <w:rPr>
          <w:rFonts w:ascii="Verdana" w:eastAsia="Verdana" w:hAnsi="Verdana" w:cs="Verdana"/>
          <w:lang w:val="el-GR"/>
        </w:rPr>
        <w:t>-Ντόπινγκ</w:t>
      </w:r>
      <w:r w:rsidRPr="00812AF6">
        <w:rPr>
          <w:rFonts w:ascii="Verdana" w:eastAsia="Verdana" w:hAnsi="Verdana" w:cs="Verdana"/>
          <w:lang w:val="el-GR"/>
        </w:rPr>
        <w:t xml:space="preserve"> του Ηνωμένου Βασιλείου, το οποίο ισοδυναμεί με το άρθρο 10.5.2 του </w:t>
      </w:r>
      <w:r w:rsidR="004873C3">
        <w:rPr>
          <w:rFonts w:ascii="Verdana" w:eastAsia="Verdana" w:hAnsi="Verdana" w:cs="Verdana"/>
          <w:lang w:val="el-GR"/>
        </w:rPr>
        <w:t>Παγκόσμιο</w:t>
      </w:r>
      <w:r w:rsidR="004873C3" w:rsidRPr="00812AF6">
        <w:rPr>
          <w:rFonts w:ascii="Verdana" w:eastAsia="Verdana" w:hAnsi="Verdana" w:cs="Verdana"/>
          <w:lang w:val="el-GR"/>
        </w:rPr>
        <w:t xml:space="preserve"> </w:t>
      </w:r>
      <w:r w:rsidRPr="00812AF6">
        <w:rPr>
          <w:rFonts w:ascii="Verdana" w:eastAsia="Verdana" w:hAnsi="Verdana" w:cs="Verdana"/>
          <w:lang w:val="el-GR"/>
        </w:rPr>
        <w:t>Κώδικα Αντιντόπινγκ (</w:t>
      </w:r>
      <w:r w:rsidR="004873C3">
        <w:rPr>
          <w:rFonts w:ascii="Verdana" w:eastAsia="Verdana" w:hAnsi="Verdana" w:cs="Verdana"/>
          <w:lang w:val="el-GR"/>
        </w:rPr>
        <w:t>ΠΚΑΝ</w:t>
      </w:r>
      <w:r w:rsidRPr="00812AF6">
        <w:rPr>
          <w:rFonts w:ascii="Verdana" w:eastAsia="Verdana" w:hAnsi="Verdana" w:cs="Verdana"/>
          <w:lang w:val="el-GR"/>
        </w:rPr>
        <w:t>) (</w:t>
      </w:r>
      <w:r w:rsidR="004873C3">
        <w:rPr>
          <w:rFonts w:ascii="Verdana" w:eastAsia="Verdana" w:hAnsi="Verdana" w:cs="Verdana"/>
          <w:lang w:val="el-GR"/>
        </w:rPr>
        <w:t>Μη Σημαντικό Σφάλμα</w:t>
      </w:r>
      <w:r w:rsidRPr="00812AF6">
        <w:rPr>
          <w:rFonts w:ascii="Verdana" w:eastAsia="Verdana" w:hAnsi="Verdana" w:cs="Verdana"/>
          <w:lang w:val="el-GR"/>
        </w:rPr>
        <w:t xml:space="preserve"> ή </w:t>
      </w:r>
      <w:r w:rsidR="004873C3">
        <w:rPr>
          <w:rFonts w:ascii="Verdana" w:eastAsia="Verdana" w:hAnsi="Verdana" w:cs="Verdana"/>
          <w:lang w:val="el-GR"/>
        </w:rPr>
        <w:t>Α</w:t>
      </w:r>
      <w:r w:rsidRPr="00812AF6">
        <w:rPr>
          <w:rFonts w:ascii="Verdana" w:eastAsia="Verdana" w:hAnsi="Verdana" w:cs="Verdana"/>
          <w:lang w:val="el-GR"/>
        </w:rPr>
        <w:t xml:space="preserve">μέλεια) </w:t>
      </w:r>
      <w:r w:rsidR="004873C3">
        <w:rPr>
          <w:rFonts w:ascii="Verdana" w:eastAsia="Verdana" w:hAnsi="Verdana" w:cs="Verdana"/>
          <w:lang w:val="el-GR"/>
        </w:rPr>
        <w:t xml:space="preserve">και </w:t>
      </w:r>
      <w:r w:rsidRPr="00812AF6">
        <w:rPr>
          <w:rFonts w:ascii="Verdana" w:eastAsia="Verdana" w:hAnsi="Verdana" w:cs="Verdana"/>
          <w:lang w:val="el-GR"/>
        </w:rPr>
        <w:t xml:space="preserve">επιβλήθηκε ποινή </w:t>
      </w:r>
      <w:r w:rsidR="004873C3">
        <w:rPr>
          <w:rFonts w:ascii="Verdana" w:eastAsia="Verdana" w:hAnsi="Verdana" w:cs="Verdana"/>
          <w:lang w:val="el-GR"/>
        </w:rPr>
        <w:t xml:space="preserve">αποκλεισμού </w:t>
      </w:r>
      <w:r w:rsidRPr="00812AF6">
        <w:rPr>
          <w:rFonts w:ascii="Verdana" w:eastAsia="Verdana" w:hAnsi="Verdana" w:cs="Verdana"/>
          <w:lang w:val="el-GR"/>
        </w:rPr>
        <w:t xml:space="preserve">έξι μηνών για τον αθλητή </w:t>
      </w:r>
      <w:r w:rsidRPr="00812AF6">
        <w:rPr>
          <w:rFonts w:ascii="Verdana" w:eastAsia="Verdana" w:hAnsi="Verdana" w:cs="Verdana"/>
        </w:rPr>
        <w:t>H</w:t>
      </w:r>
      <w:r w:rsidRPr="00812AF6">
        <w:rPr>
          <w:rFonts w:ascii="Verdana" w:eastAsia="Verdana" w:hAnsi="Verdana" w:cs="Verdana"/>
          <w:lang w:val="el-GR"/>
        </w:rPr>
        <w:t xml:space="preserve"> και </w:t>
      </w:r>
      <w:r w:rsidR="004873C3">
        <w:rPr>
          <w:rFonts w:ascii="Verdana" w:eastAsia="Verdana" w:hAnsi="Verdana" w:cs="Verdana"/>
          <w:lang w:val="el-GR"/>
        </w:rPr>
        <w:t>τεσσάρων μηνών</w:t>
      </w:r>
      <w:r w:rsidRPr="00812AF6">
        <w:rPr>
          <w:rFonts w:ascii="Verdana" w:eastAsia="Verdana" w:hAnsi="Verdana" w:cs="Verdana"/>
          <w:lang w:val="el-GR"/>
        </w:rPr>
        <w:t xml:space="preserve"> μήνες για </w:t>
      </w:r>
      <w:r w:rsidR="004873C3">
        <w:rPr>
          <w:rFonts w:ascii="Verdana" w:eastAsia="Verdana" w:hAnsi="Verdana" w:cs="Verdana"/>
          <w:lang w:val="el-GR"/>
        </w:rPr>
        <w:t>τον</w:t>
      </w:r>
      <w:r w:rsidRPr="00812AF6">
        <w:rPr>
          <w:rFonts w:ascii="Verdana" w:eastAsia="Verdana" w:hAnsi="Verdana" w:cs="Verdana"/>
          <w:lang w:val="el-GR"/>
        </w:rPr>
        <w:t xml:space="preserve"> αθλητή </w:t>
      </w:r>
      <w:r w:rsidRPr="00812AF6">
        <w:rPr>
          <w:rFonts w:ascii="Verdana" w:eastAsia="Verdana" w:hAnsi="Verdana" w:cs="Verdana"/>
        </w:rPr>
        <w:t>T</w:t>
      </w:r>
      <w:r w:rsidRPr="00812AF6">
        <w:rPr>
          <w:rFonts w:ascii="Verdana" w:eastAsia="Verdana" w:hAnsi="Verdana" w:cs="Verdana"/>
          <w:lang w:val="el-GR"/>
        </w:rPr>
        <w:t>.</w:t>
      </w:r>
    </w:p>
    <w:p w:rsidR="004C0D48" w:rsidRPr="00812AF6" w:rsidRDefault="004C0D48">
      <w:pPr>
        <w:spacing w:after="0" w:line="200" w:lineRule="exact"/>
        <w:rPr>
          <w:sz w:val="20"/>
          <w:szCs w:val="20"/>
          <w:lang w:val="el-GR"/>
        </w:rPr>
      </w:pPr>
    </w:p>
    <w:p w:rsidR="004C0D48" w:rsidRPr="00812AF6" w:rsidRDefault="004C0D48">
      <w:pPr>
        <w:spacing w:after="0" w:line="200" w:lineRule="exact"/>
        <w:rPr>
          <w:sz w:val="20"/>
          <w:szCs w:val="20"/>
          <w:lang w:val="el-GR"/>
        </w:rPr>
      </w:pPr>
    </w:p>
    <w:p w:rsidR="004C0D48" w:rsidRPr="00812AF6" w:rsidRDefault="004C0D48">
      <w:pPr>
        <w:spacing w:after="0" w:line="200" w:lineRule="exact"/>
        <w:rPr>
          <w:sz w:val="20"/>
          <w:szCs w:val="20"/>
          <w:lang w:val="el-GR"/>
        </w:rPr>
      </w:pPr>
    </w:p>
    <w:p w:rsidR="004C0D48" w:rsidRPr="00812AF6" w:rsidRDefault="004C0D48">
      <w:pPr>
        <w:spacing w:after="0" w:line="280" w:lineRule="exact"/>
        <w:rPr>
          <w:sz w:val="28"/>
          <w:szCs w:val="28"/>
          <w:lang w:val="el-GR"/>
        </w:rPr>
      </w:pPr>
    </w:p>
    <w:p w:rsidR="004C0D48" w:rsidRPr="00BD01A6" w:rsidRDefault="00281F35" w:rsidP="00281F35">
      <w:pPr>
        <w:spacing w:after="0" w:line="240" w:lineRule="auto"/>
        <w:ind w:right="2366"/>
        <w:jc w:val="both"/>
        <w:rPr>
          <w:rFonts w:ascii="Verdana" w:eastAsia="Verdana" w:hAnsi="Verdana" w:cs="Verdana"/>
          <w:lang w:val="el-GR"/>
        </w:rPr>
      </w:pPr>
      <w:r w:rsidRPr="00BD01A6">
        <w:rPr>
          <w:rFonts w:ascii="Verdana" w:eastAsia="Verdana" w:hAnsi="Verdana" w:cs="Verdana"/>
          <w:b/>
          <w:bCs/>
          <w:spacing w:val="-2"/>
          <w:lang w:val="el-GR"/>
        </w:rPr>
        <w:t>Ιστορικό γεγονότων</w:t>
      </w:r>
    </w:p>
    <w:p w:rsidR="004C0D48" w:rsidRPr="00BD01A6" w:rsidRDefault="004C0D48">
      <w:pPr>
        <w:spacing w:before="3" w:after="0" w:line="170" w:lineRule="exact"/>
        <w:rPr>
          <w:sz w:val="17"/>
          <w:szCs w:val="17"/>
          <w:lang w:val="el-GR"/>
        </w:rPr>
      </w:pPr>
    </w:p>
    <w:p w:rsidR="004C0D48" w:rsidRPr="00BD01A6" w:rsidRDefault="004C0D48">
      <w:pPr>
        <w:spacing w:after="0" w:line="200" w:lineRule="exact"/>
        <w:rPr>
          <w:sz w:val="20"/>
          <w:szCs w:val="20"/>
          <w:lang w:val="el-GR"/>
        </w:rPr>
      </w:pPr>
    </w:p>
    <w:p w:rsidR="004C0D48" w:rsidRPr="00454033" w:rsidRDefault="00454033" w:rsidP="00281F35">
      <w:pPr>
        <w:spacing w:after="0" w:line="360" w:lineRule="auto"/>
        <w:ind w:right="68"/>
        <w:jc w:val="both"/>
        <w:rPr>
          <w:rFonts w:ascii="Verdana" w:eastAsia="Verdana" w:hAnsi="Verdana" w:cs="Verdana"/>
          <w:lang w:val="el-GR"/>
        </w:rPr>
      </w:pPr>
      <w:r w:rsidRPr="00454033">
        <w:rPr>
          <w:rFonts w:ascii="Verdana" w:eastAsia="Verdana" w:hAnsi="Verdana" w:cs="Verdana"/>
          <w:spacing w:val="-1"/>
          <w:lang w:val="el-GR"/>
        </w:rPr>
        <w:t xml:space="preserve">Ο αθλητής </w:t>
      </w:r>
      <w:r w:rsidRPr="00454033">
        <w:rPr>
          <w:rFonts w:ascii="Verdana" w:eastAsia="Verdana" w:hAnsi="Verdana" w:cs="Verdana"/>
          <w:spacing w:val="-1"/>
        </w:rPr>
        <w:t>H</w:t>
      </w:r>
      <w:r w:rsidRPr="00454033">
        <w:rPr>
          <w:rFonts w:ascii="Verdana" w:eastAsia="Verdana" w:hAnsi="Verdana" w:cs="Verdana"/>
          <w:spacing w:val="-1"/>
          <w:lang w:val="el-GR"/>
        </w:rPr>
        <w:t xml:space="preserve"> και ο Αθλητής Τ, αθλητές </w:t>
      </w:r>
      <w:r w:rsidR="00347B10">
        <w:rPr>
          <w:rFonts w:ascii="Verdana" w:eastAsia="Verdana" w:hAnsi="Verdana" w:cs="Verdana"/>
          <w:spacing w:val="-1"/>
          <w:lang w:val="el-GR"/>
        </w:rPr>
        <w:t>στίβου</w:t>
      </w:r>
      <w:r w:rsidRPr="00454033">
        <w:rPr>
          <w:rFonts w:ascii="Verdana" w:eastAsia="Verdana" w:hAnsi="Verdana" w:cs="Verdana"/>
          <w:spacing w:val="-1"/>
          <w:lang w:val="el-GR"/>
        </w:rPr>
        <w:t xml:space="preserve">, κατηγορήθηκαν και οι δύο για </w:t>
      </w:r>
      <w:r w:rsidR="00347B10">
        <w:rPr>
          <w:rFonts w:ascii="Verdana" w:eastAsia="Verdana" w:hAnsi="Verdana" w:cs="Verdana"/>
          <w:lang w:val="el-GR"/>
        </w:rPr>
        <w:t>ΠΚΑΝ</w:t>
      </w:r>
      <w:r w:rsidR="00347B10" w:rsidRPr="00454033">
        <w:rPr>
          <w:rFonts w:ascii="Verdana" w:eastAsia="Verdana" w:hAnsi="Verdana" w:cs="Verdana"/>
          <w:spacing w:val="-1"/>
          <w:lang w:val="el-GR"/>
        </w:rPr>
        <w:t xml:space="preserve"> </w:t>
      </w:r>
      <w:r w:rsidR="00347B10">
        <w:rPr>
          <w:rFonts w:ascii="Verdana" w:eastAsia="Verdana" w:hAnsi="Verdana" w:cs="Verdana"/>
          <w:spacing w:val="-1"/>
          <w:lang w:val="el-GR"/>
        </w:rPr>
        <w:t xml:space="preserve">με το </w:t>
      </w:r>
      <w:r w:rsidRPr="00454033">
        <w:rPr>
          <w:rFonts w:ascii="Verdana" w:eastAsia="Verdana" w:hAnsi="Verdana" w:cs="Verdana"/>
          <w:spacing w:val="-1"/>
          <w:lang w:val="el-GR"/>
        </w:rPr>
        <w:t xml:space="preserve">άρθρο 32.2(α) των κανόνων </w:t>
      </w:r>
      <w:proofErr w:type="spellStart"/>
      <w:r w:rsidR="00347B10">
        <w:rPr>
          <w:rFonts w:ascii="Verdana" w:eastAsia="Verdana" w:hAnsi="Verdana" w:cs="Verdana"/>
          <w:spacing w:val="-1"/>
          <w:lang w:val="el-GR"/>
        </w:rPr>
        <w:t>Αντι</w:t>
      </w:r>
      <w:proofErr w:type="spellEnd"/>
      <w:r w:rsidR="00347B10">
        <w:rPr>
          <w:rFonts w:ascii="Verdana" w:eastAsia="Verdana" w:hAnsi="Verdana" w:cs="Verdana"/>
          <w:spacing w:val="-1"/>
          <w:lang w:val="el-GR"/>
        </w:rPr>
        <w:t xml:space="preserve">-Ντόπινγκ </w:t>
      </w:r>
      <w:r w:rsidRPr="00454033">
        <w:rPr>
          <w:rFonts w:ascii="Verdana" w:eastAsia="Verdana" w:hAnsi="Verdana" w:cs="Verdana"/>
          <w:spacing w:val="-1"/>
          <w:lang w:val="el-GR"/>
        </w:rPr>
        <w:t xml:space="preserve">του Ηνωμένου Βασιλείου μετά από ένα </w:t>
      </w:r>
      <w:r w:rsidRPr="00454033">
        <w:rPr>
          <w:rFonts w:ascii="Verdana" w:eastAsia="Verdana" w:hAnsi="Verdana" w:cs="Verdana"/>
          <w:spacing w:val="-1"/>
        </w:rPr>
        <w:t>AA</w:t>
      </w:r>
      <w:r w:rsidR="00347B10">
        <w:rPr>
          <w:rFonts w:ascii="Verdana" w:eastAsia="Verdana" w:hAnsi="Verdana" w:cs="Verdana"/>
          <w:spacing w:val="-1"/>
          <w:lang w:val="el-GR"/>
        </w:rPr>
        <w:t>Ε</w:t>
      </w:r>
      <w:r w:rsidRPr="00454033">
        <w:rPr>
          <w:rFonts w:ascii="Verdana" w:eastAsia="Verdana" w:hAnsi="Verdana" w:cs="Verdana"/>
          <w:spacing w:val="-1"/>
          <w:lang w:val="el-GR"/>
        </w:rPr>
        <w:t xml:space="preserve"> για την παρουσία δύο απαγορευμένων ουσιών</w:t>
      </w:r>
      <w:r w:rsidR="00347B10">
        <w:rPr>
          <w:rFonts w:ascii="Verdana" w:eastAsia="Verdana" w:hAnsi="Verdana" w:cs="Verdana"/>
          <w:spacing w:val="-1"/>
          <w:lang w:val="el-GR"/>
        </w:rPr>
        <w:t>,</w:t>
      </w:r>
      <w:r w:rsidRPr="00454033">
        <w:rPr>
          <w:rFonts w:ascii="Verdana" w:eastAsia="Verdana" w:hAnsi="Verdana" w:cs="Verdana"/>
          <w:spacing w:val="-1"/>
          <w:lang w:val="el-GR"/>
        </w:rPr>
        <w:t xml:space="preserve"> </w:t>
      </w:r>
      <w:proofErr w:type="spellStart"/>
      <w:r w:rsidR="00347B10" w:rsidRPr="00812AF6">
        <w:rPr>
          <w:rFonts w:ascii="Verdana" w:eastAsia="Verdana" w:hAnsi="Verdana" w:cs="Verdana"/>
        </w:rPr>
        <w:t>i</w:t>
      </w:r>
      <w:proofErr w:type="spellEnd"/>
      <w:r w:rsidR="00347B10" w:rsidRPr="00454033">
        <w:rPr>
          <w:rFonts w:ascii="Verdana" w:eastAsia="Verdana" w:hAnsi="Verdana" w:cs="Verdana"/>
          <w:lang w:val="el-GR"/>
        </w:rPr>
        <w:t xml:space="preserve">) </w:t>
      </w:r>
      <w:r w:rsidR="00347B10">
        <w:rPr>
          <w:rFonts w:ascii="Verdana" w:eastAsia="Verdana" w:hAnsi="Verdana" w:cs="Verdana"/>
          <w:lang w:val="el-GR"/>
        </w:rPr>
        <w:t>ενός</w:t>
      </w:r>
      <w:r w:rsidR="00347B10" w:rsidRPr="00454033">
        <w:rPr>
          <w:rFonts w:ascii="Verdana" w:eastAsia="Verdana" w:hAnsi="Verdana" w:cs="Verdana"/>
          <w:lang w:val="el-GR"/>
        </w:rPr>
        <w:t xml:space="preserve"> Μεταβολίτη μιας ουσίας παρόμοιας με ένα αναβολικό </w:t>
      </w:r>
      <w:proofErr w:type="spellStart"/>
      <w:r w:rsidR="00347B10" w:rsidRPr="00454033">
        <w:rPr>
          <w:rFonts w:ascii="Verdana" w:eastAsia="Verdana" w:hAnsi="Verdana" w:cs="Verdana"/>
          <w:lang w:val="el-GR"/>
        </w:rPr>
        <w:t>στεροειδές</w:t>
      </w:r>
      <w:proofErr w:type="spellEnd"/>
      <w:r w:rsidR="00347B10" w:rsidRPr="00454033">
        <w:rPr>
          <w:rFonts w:ascii="Verdana" w:eastAsia="Verdana" w:hAnsi="Verdana" w:cs="Verdana"/>
          <w:lang w:val="el-GR"/>
        </w:rPr>
        <w:t xml:space="preserve">, και </w:t>
      </w:r>
      <w:r w:rsidR="00347B10" w:rsidRPr="00812AF6">
        <w:rPr>
          <w:rFonts w:ascii="Verdana" w:eastAsia="Verdana" w:hAnsi="Verdana" w:cs="Verdana"/>
        </w:rPr>
        <w:t>ii</w:t>
      </w:r>
      <w:r w:rsidR="00347B10" w:rsidRPr="00454033">
        <w:rPr>
          <w:rFonts w:ascii="Verdana" w:eastAsia="Verdana" w:hAnsi="Verdana" w:cs="Verdana"/>
          <w:lang w:val="el-GR"/>
        </w:rPr>
        <w:t xml:space="preserve">) </w:t>
      </w:r>
      <w:r w:rsidR="00347B10">
        <w:rPr>
          <w:rFonts w:ascii="Verdana" w:eastAsia="Verdana" w:hAnsi="Verdana" w:cs="Verdana"/>
          <w:lang w:val="el-GR"/>
        </w:rPr>
        <w:t>ένας</w:t>
      </w:r>
      <w:r w:rsidR="00347B10" w:rsidRPr="00454033">
        <w:rPr>
          <w:rFonts w:ascii="Verdana" w:eastAsia="Verdana" w:hAnsi="Verdana" w:cs="Verdana"/>
          <w:lang w:val="el-GR"/>
        </w:rPr>
        <w:t xml:space="preserve"> Μεταβολίτης ενός εξωγενούς αναβολικού </w:t>
      </w:r>
      <w:proofErr w:type="spellStart"/>
      <w:r w:rsidR="00347B10" w:rsidRPr="00454033">
        <w:rPr>
          <w:rFonts w:ascii="Verdana" w:eastAsia="Verdana" w:hAnsi="Verdana" w:cs="Verdana"/>
          <w:lang w:val="el-GR"/>
        </w:rPr>
        <w:t>στεροειδούς</w:t>
      </w:r>
      <w:proofErr w:type="spellEnd"/>
      <w:r w:rsidR="00347B10" w:rsidRPr="00454033">
        <w:rPr>
          <w:rFonts w:ascii="Verdana" w:eastAsia="Verdana" w:hAnsi="Verdana" w:cs="Verdana"/>
          <w:lang w:val="el-GR"/>
        </w:rPr>
        <w:t xml:space="preserve">. </w:t>
      </w:r>
      <w:r w:rsidRPr="00454033">
        <w:rPr>
          <w:rFonts w:ascii="Verdana" w:eastAsia="Verdana" w:hAnsi="Verdana" w:cs="Verdana"/>
          <w:spacing w:val="-1"/>
          <w:lang w:val="el-GR"/>
        </w:rPr>
        <w:t xml:space="preserve">Και οι δύο αθλητές παραδέχθηκαν την κατηγορία, αλλά αρνήθηκαν </w:t>
      </w:r>
      <w:r w:rsidR="00347B10">
        <w:rPr>
          <w:rFonts w:ascii="Verdana" w:eastAsia="Verdana" w:hAnsi="Verdana" w:cs="Verdana"/>
          <w:spacing w:val="-1"/>
          <w:lang w:val="el-GR"/>
        </w:rPr>
        <w:t>ότι πήραν</w:t>
      </w:r>
      <w:r w:rsidRPr="00454033">
        <w:rPr>
          <w:rFonts w:ascii="Verdana" w:eastAsia="Verdana" w:hAnsi="Verdana" w:cs="Verdana"/>
          <w:spacing w:val="-1"/>
          <w:lang w:val="el-GR"/>
        </w:rPr>
        <w:t xml:space="preserve"> σκόπιμα τις Απαγορευμένες Ουσίες και ζήτησαν την κατάργηση </w:t>
      </w:r>
      <w:r w:rsidR="00347B10">
        <w:rPr>
          <w:rFonts w:ascii="Verdana" w:eastAsia="Verdana" w:hAnsi="Verdana" w:cs="Verdana"/>
          <w:spacing w:val="-1"/>
          <w:lang w:val="el-GR"/>
        </w:rPr>
        <w:t>της</w:t>
      </w:r>
      <w:r w:rsidRPr="00454033">
        <w:rPr>
          <w:rFonts w:ascii="Verdana" w:eastAsia="Verdana" w:hAnsi="Verdana" w:cs="Verdana"/>
          <w:spacing w:val="-1"/>
          <w:lang w:val="el-GR"/>
        </w:rPr>
        <w:t xml:space="preserve"> τυπική</w:t>
      </w:r>
      <w:r w:rsidR="00347B10">
        <w:rPr>
          <w:rFonts w:ascii="Verdana" w:eastAsia="Verdana" w:hAnsi="Verdana" w:cs="Verdana"/>
          <w:spacing w:val="-1"/>
          <w:lang w:val="el-GR"/>
        </w:rPr>
        <w:t>ς</w:t>
      </w:r>
      <w:r w:rsidRPr="00454033">
        <w:rPr>
          <w:rFonts w:ascii="Verdana" w:eastAsia="Verdana" w:hAnsi="Verdana" w:cs="Verdana"/>
          <w:spacing w:val="-1"/>
          <w:lang w:val="el-GR"/>
        </w:rPr>
        <w:t xml:space="preserve"> </w:t>
      </w:r>
      <w:r w:rsidR="00347B10">
        <w:rPr>
          <w:rFonts w:ascii="Verdana" w:eastAsia="Verdana" w:hAnsi="Verdana" w:cs="Verdana"/>
          <w:spacing w:val="-1"/>
          <w:lang w:val="el-GR"/>
        </w:rPr>
        <w:t>ποινής</w:t>
      </w:r>
      <w:r w:rsidRPr="00454033">
        <w:rPr>
          <w:rFonts w:ascii="Verdana" w:eastAsia="Verdana" w:hAnsi="Verdana" w:cs="Verdana"/>
          <w:spacing w:val="-1"/>
          <w:lang w:val="el-GR"/>
        </w:rPr>
        <w:t xml:space="preserve"> σύμφωνα με το Άρθρο 40.5(α) των Κανόνων Αντί-Ντόπινγκ του </w:t>
      </w:r>
      <w:r w:rsidR="00347B10">
        <w:rPr>
          <w:rFonts w:ascii="Verdana" w:eastAsia="Verdana" w:hAnsi="Verdana" w:cs="Verdana"/>
          <w:spacing w:val="-1"/>
          <w:lang w:val="el-GR"/>
        </w:rPr>
        <w:t>ΗΒ</w:t>
      </w:r>
      <w:r w:rsidRPr="00454033">
        <w:rPr>
          <w:rFonts w:ascii="Verdana" w:eastAsia="Verdana" w:hAnsi="Verdana" w:cs="Verdana"/>
          <w:spacing w:val="-1"/>
          <w:lang w:val="el-GR"/>
        </w:rPr>
        <w:t xml:space="preserve">, το ισοδύναμο του Άρθρου 10.5.1 του </w:t>
      </w:r>
      <w:r w:rsidR="00347B10">
        <w:rPr>
          <w:rFonts w:ascii="Verdana" w:eastAsia="Verdana" w:hAnsi="Verdana" w:cs="Verdana"/>
          <w:lang w:val="el-GR"/>
        </w:rPr>
        <w:t>ΠΚΑΝ</w:t>
      </w:r>
      <w:r w:rsidR="00347B10" w:rsidRPr="00454033">
        <w:rPr>
          <w:rFonts w:ascii="Verdana" w:eastAsia="Verdana" w:hAnsi="Verdana" w:cs="Verdana"/>
          <w:spacing w:val="-1"/>
          <w:lang w:val="el-GR"/>
        </w:rPr>
        <w:t xml:space="preserve"> </w:t>
      </w:r>
      <w:r w:rsidRPr="00454033">
        <w:rPr>
          <w:rFonts w:ascii="Verdana" w:eastAsia="Verdana" w:hAnsi="Verdana" w:cs="Verdana"/>
          <w:spacing w:val="-1"/>
          <w:lang w:val="el-GR"/>
        </w:rPr>
        <w:t xml:space="preserve">με βάση το ότι δεν </w:t>
      </w:r>
      <w:r w:rsidR="00347B10">
        <w:rPr>
          <w:rFonts w:ascii="Verdana" w:eastAsia="Verdana" w:hAnsi="Verdana" w:cs="Verdana"/>
          <w:spacing w:val="-1"/>
          <w:lang w:val="el-GR"/>
        </w:rPr>
        <w:t>διέπραξαν</w:t>
      </w:r>
      <w:r w:rsidRPr="00454033">
        <w:rPr>
          <w:rFonts w:ascii="Verdana" w:eastAsia="Verdana" w:hAnsi="Verdana" w:cs="Verdana"/>
          <w:spacing w:val="-1"/>
          <w:lang w:val="el-GR"/>
        </w:rPr>
        <w:t xml:space="preserve"> σφάλμα. Εναλλακτικά, αμφότεροι οι αθλητές ζήτησαν τη μείωση των κυρώσεών τους σύμφωνα με το άρθρο 40.5 (</w:t>
      </w:r>
      <w:r w:rsidRPr="00454033">
        <w:rPr>
          <w:rFonts w:ascii="Verdana" w:eastAsia="Verdana" w:hAnsi="Verdana" w:cs="Verdana"/>
          <w:spacing w:val="-1"/>
        </w:rPr>
        <w:t>b</w:t>
      </w:r>
      <w:r w:rsidRPr="00454033">
        <w:rPr>
          <w:rFonts w:ascii="Verdana" w:eastAsia="Verdana" w:hAnsi="Verdana" w:cs="Verdana"/>
          <w:spacing w:val="-1"/>
          <w:lang w:val="el-GR"/>
        </w:rPr>
        <w:t xml:space="preserve">) των Κανόνων Αντί-Ντόπινγκ του </w:t>
      </w:r>
      <w:r w:rsidRPr="00454033">
        <w:rPr>
          <w:rFonts w:ascii="Verdana" w:eastAsia="Verdana" w:hAnsi="Verdana" w:cs="Verdana"/>
          <w:spacing w:val="-1"/>
        </w:rPr>
        <w:t>UKA</w:t>
      </w:r>
      <w:r w:rsidRPr="00454033">
        <w:rPr>
          <w:rFonts w:ascii="Verdana" w:eastAsia="Verdana" w:hAnsi="Verdana" w:cs="Verdana"/>
          <w:spacing w:val="-1"/>
          <w:lang w:val="el-GR"/>
        </w:rPr>
        <w:t xml:space="preserve">, το οποίο ισοδυναμεί με το άρθρο 10.5.2 του </w:t>
      </w:r>
      <w:r w:rsidRPr="00454033">
        <w:rPr>
          <w:rFonts w:ascii="Verdana" w:eastAsia="Verdana" w:hAnsi="Verdana" w:cs="Verdana"/>
          <w:spacing w:val="-1"/>
        </w:rPr>
        <w:t>WADC</w:t>
      </w:r>
      <w:r w:rsidRPr="00454033">
        <w:rPr>
          <w:rFonts w:ascii="Verdana" w:eastAsia="Verdana" w:hAnsi="Verdana" w:cs="Verdana"/>
          <w:spacing w:val="-1"/>
          <w:lang w:val="el-GR"/>
        </w:rPr>
        <w:t>, με την αιτιολογία ότι δεν υπέπεσαν σε σοβαρό σφάλμα.</w:t>
      </w:r>
    </w:p>
    <w:p w:rsidR="004C0D48" w:rsidRPr="00454033" w:rsidRDefault="004C0D48">
      <w:pPr>
        <w:spacing w:after="0" w:line="200" w:lineRule="exact"/>
        <w:rPr>
          <w:sz w:val="20"/>
          <w:szCs w:val="20"/>
          <w:lang w:val="el-GR"/>
        </w:rPr>
      </w:pPr>
    </w:p>
    <w:p w:rsidR="004C0D48" w:rsidRPr="00454033" w:rsidRDefault="004C0D48">
      <w:pPr>
        <w:spacing w:after="0" w:line="200" w:lineRule="exact"/>
        <w:rPr>
          <w:sz w:val="20"/>
          <w:szCs w:val="20"/>
          <w:lang w:val="el-GR"/>
        </w:rPr>
      </w:pPr>
    </w:p>
    <w:p w:rsidR="004C0D48" w:rsidRPr="00454033" w:rsidRDefault="004C0D48">
      <w:pPr>
        <w:spacing w:after="0" w:line="200" w:lineRule="exact"/>
        <w:rPr>
          <w:sz w:val="20"/>
          <w:szCs w:val="20"/>
          <w:lang w:val="el-GR"/>
        </w:rPr>
      </w:pPr>
    </w:p>
    <w:p w:rsidR="004C0D48" w:rsidRPr="00454033" w:rsidRDefault="004C0D48">
      <w:pPr>
        <w:spacing w:before="14" w:after="0" w:line="200" w:lineRule="exact"/>
        <w:rPr>
          <w:sz w:val="20"/>
          <w:szCs w:val="20"/>
          <w:lang w:val="el-GR"/>
        </w:rPr>
      </w:pPr>
    </w:p>
    <w:p w:rsidR="004C0D48" w:rsidRPr="00281F35" w:rsidRDefault="00281F35" w:rsidP="00281F35">
      <w:pPr>
        <w:spacing w:after="0" w:line="240" w:lineRule="auto"/>
        <w:ind w:right="1657"/>
        <w:jc w:val="both"/>
        <w:rPr>
          <w:rFonts w:ascii="Verdana" w:eastAsia="Verdana" w:hAnsi="Verdana" w:cs="Verdana"/>
          <w:lang w:val="el-GR"/>
        </w:rPr>
      </w:pPr>
      <w:r w:rsidRPr="00281F35">
        <w:rPr>
          <w:rFonts w:ascii="Verdana" w:eastAsia="Verdana" w:hAnsi="Verdana" w:cs="Verdana"/>
          <w:b/>
          <w:bCs/>
          <w:lang w:val="el-GR"/>
        </w:rPr>
        <w:t>Αιτιολόγηση και απόφαση του δικαστηρίου</w:t>
      </w:r>
    </w:p>
    <w:p w:rsidR="004C0D48" w:rsidRPr="00281F35" w:rsidRDefault="004C0D48">
      <w:pPr>
        <w:spacing w:before="3" w:after="0" w:line="170" w:lineRule="exact"/>
        <w:rPr>
          <w:sz w:val="17"/>
          <w:szCs w:val="17"/>
          <w:lang w:val="el-GR"/>
        </w:rPr>
      </w:pPr>
    </w:p>
    <w:p w:rsidR="004C0D48" w:rsidRPr="00281F35" w:rsidRDefault="004C0D48">
      <w:pPr>
        <w:spacing w:after="0" w:line="200" w:lineRule="exact"/>
        <w:rPr>
          <w:sz w:val="20"/>
          <w:szCs w:val="20"/>
          <w:lang w:val="el-GR"/>
        </w:rPr>
      </w:pPr>
    </w:p>
    <w:p w:rsidR="004C0D48" w:rsidRPr="00C20550" w:rsidRDefault="00C20550" w:rsidP="00281F35">
      <w:pPr>
        <w:tabs>
          <w:tab w:val="left" w:pos="660"/>
        </w:tabs>
        <w:spacing w:after="0" w:line="360" w:lineRule="auto"/>
        <w:ind w:right="57"/>
        <w:jc w:val="both"/>
        <w:rPr>
          <w:rFonts w:ascii="Verdana" w:eastAsia="Verdana" w:hAnsi="Verdana" w:cs="Verdana"/>
          <w:lang w:val="el-GR"/>
        </w:rPr>
      </w:pPr>
      <w:r w:rsidRPr="00C20550">
        <w:rPr>
          <w:rFonts w:ascii="Verdana" w:eastAsia="Verdana" w:hAnsi="Verdana" w:cs="Verdana"/>
          <w:lang w:val="el-GR"/>
        </w:rPr>
        <w:t xml:space="preserve">Και οι δύο αθλητές μπόρεσαν να αποδείξουν </w:t>
      </w:r>
      <w:r>
        <w:rPr>
          <w:rFonts w:ascii="Verdana" w:eastAsia="Verdana" w:hAnsi="Verdana" w:cs="Verdana"/>
          <w:lang w:val="el-GR"/>
        </w:rPr>
        <w:t>επαρκών στην επιτροπή</w:t>
      </w:r>
      <w:r w:rsidRPr="00C20550">
        <w:rPr>
          <w:rFonts w:ascii="Verdana" w:eastAsia="Verdana" w:hAnsi="Verdana" w:cs="Verdana"/>
          <w:lang w:val="el-GR"/>
        </w:rPr>
        <w:t xml:space="preserve"> ότι οι Απαγορευμένες Ουσίες εισήλθαν στα συστήματά τους μέσω της κατάποσης μιας μολυσμένης παρτίδας «</w:t>
      </w:r>
      <w:r w:rsidRPr="00C20550">
        <w:rPr>
          <w:rFonts w:ascii="Verdana" w:eastAsia="Verdana" w:hAnsi="Verdana" w:cs="Verdana"/>
        </w:rPr>
        <w:t>Mountain</w:t>
      </w:r>
      <w:r w:rsidRPr="00C20550">
        <w:rPr>
          <w:rFonts w:ascii="Verdana" w:eastAsia="Verdana" w:hAnsi="Verdana" w:cs="Verdana"/>
          <w:lang w:val="el-GR"/>
        </w:rPr>
        <w:t xml:space="preserve"> </w:t>
      </w:r>
      <w:r w:rsidRPr="00C20550">
        <w:rPr>
          <w:rFonts w:ascii="Verdana" w:eastAsia="Verdana" w:hAnsi="Verdana" w:cs="Verdana"/>
        </w:rPr>
        <w:t>Fuel</w:t>
      </w:r>
      <w:r w:rsidRPr="00C20550">
        <w:rPr>
          <w:rFonts w:ascii="Verdana" w:eastAsia="Verdana" w:hAnsi="Verdana" w:cs="Verdana"/>
          <w:lang w:val="el-GR"/>
        </w:rPr>
        <w:t xml:space="preserve">», ενός ενεργειακού ποτού που είχε συστήσει ένας αθλητικός διατροφολόγος και ιδιοκτήτης της εταιρείας διανομής, Ο κ. </w:t>
      </w:r>
      <w:r>
        <w:rPr>
          <w:rFonts w:ascii="Verdana" w:eastAsia="Verdana" w:hAnsi="Verdana" w:cs="Verdana"/>
          <w:lang w:val="el-GR"/>
        </w:rPr>
        <w:t>Φ</w:t>
      </w:r>
      <w:r w:rsidRPr="00C20550">
        <w:rPr>
          <w:rFonts w:ascii="Verdana" w:eastAsia="Verdana" w:hAnsi="Verdana" w:cs="Verdana"/>
          <w:lang w:val="el-GR"/>
        </w:rPr>
        <w:t xml:space="preserve">. </w:t>
      </w:r>
      <w:r>
        <w:rPr>
          <w:rFonts w:ascii="Verdana" w:eastAsia="Verdana" w:hAnsi="Verdana" w:cs="Verdana"/>
          <w:lang w:val="el-GR"/>
        </w:rPr>
        <w:t xml:space="preserve">Ο Αθλητής </w:t>
      </w:r>
      <w:r w:rsidRPr="00C20550">
        <w:rPr>
          <w:rFonts w:ascii="Verdana" w:eastAsia="Verdana" w:hAnsi="Verdana" w:cs="Verdana"/>
        </w:rPr>
        <w:t>T</w:t>
      </w:r>
      <w:r w:rsidRPr="00C20550">
        <w:rPr>
          <w:rFonts w:ascii="Verdana" w:eastAsia="Verdana" w:hAnsi="Verdana" w:cs="Verdana"/>
          <w:lang w:val="el-GR"/>
        </w:rPr>
        <w:t xml:space="preserve"> είχε δηλώσει τη χρήση του "</w:t>
      </w:r>
      <w:r w:rsidRPr="00C20550">
        <w:rPr>
          <w:rFonts w:ascii="Verdana" w:eastAsia="Verdana" w:hAnsi="Verdana" w:cs="Verdana"/>
        </w:rPr>
        <w:t>Mountain</w:t>
      </w:r>
      <w:r w:rsidRPr="00C20550">
        <w:rPr>
          <w:rFonts w:ascii="Verdana" w:eastAsia="Verdana" w:hAnsi="Verdana" w:cs="Verdana"/>
          <w:lang w:val="el-GR"/>
        </w:rPr>
        <w:t xml:space="preserve"> </w:t>
      </w:r>
      <w:r w:rsidRPr="00C20550">
        <w:rPr>
          <w:rFonts w:ascii="Verdana" w:eastAsia="Verdana" w:hAnsi="Verdana" w:cs="Verdana"/>
        </w:rPr>
        <w:t>Fuel</w:t>
      </w:r>
      <w:r w:rsidRPr="00C20550">
        <w:rPr>
          <w:rFonts w:ascii="Verdana" w:eastAsia="Verdana" w:hAnsi="Verdana" w:cs="Verdana"/>
          <w:lang w:val="el-GR"/>
        </w:rPr>
        <w:t xml:space="preserve">" στο </w:t>
      </w:r>
      <w:r>
        <w:rPr>
          <w:rFonts w:ascii="Verdana" w:eastAsia="Verdana" w:hAnsi="Verdana" w:cs="Verdana"/>
          <w:lang w:val="el-GR"/>
        </w:rPr>
        <w:t>Έ</w:t>
      </w:r>
      <w:r w:rsidRPr="00C20550">
        <w:rPr>
          <w:rFonts w:ascii="Verdana" w:eastAsia="Verdana" w:hAnsi="Verdana" w:cs="Verdana"/>
          <w:lang w:val="el-GR"/>
        </w:rPr>
        <w:t>ντυπο</w:t>
      </w:r>
      <w:r>
        <w:rPr>
          <w:rFonts w:ascii="Verdana" w:eastAsia="Verdana" w:hAnsi="Verdana" w:cs="Verdana"/>
          <w:lang w:val="el-GR"/>
        </w:rPr>
        <w:t xml:space="preserve"> Ε</w:t>
      </w:r>
      <w:r w:rsidRPr="00C20550">
        <w:rPr>
          <w:rFonts w:ascii="Verdana" w:eastAsia="Verdana" w:hAnsi="Verdana" w:cs="Verdana"/>
          <w:lang w:val="el-GR"/>
        </w:rPr>
        <w:t xml:space="preserve">λέγχου </w:t>
      </w:r>
      <w:r>
        <w:rPr>
          <w:rFonts w:ascii="Verdana" w:eastAsia="Verdana" w:hAnsi="Verdana" w:cs="Verdana"/>
          <w:lang w:val="el-GR"/>
        </w:rPr>
        <w:t>Ν</w:t>
      </w:r>
      <w:r w:rsidRPr="00C20550">
        <w:rPr>
          <w:rFonts w:ascii="Verdana" w:eastAsia="Verdana" w:hAnsi="Verdana" w:cs="Verdana"/>
          <w:lang w:val="el-GR"/>
        </w:rPr>
        <w:t>τόπινγκ (</w:t>
      </w:r>
      <w:r>
        <w:rPr>
          <w:rFonts w:ascii="Verdana" w:eastAsia="Verdana" w:hAnsi="Verdana" w:cs="Verdana"/>
          <w:lang w:val="el-GR"/>
        </w:rPr>
        <w:t>ΕΕΝ</w:t>
      </w:r>
      <w:r w:rsidRPr="00C20550">
        <w:rPr>
          <w:rFonts w:ascii="Verdana" w:eastAsia="Verdana" w:hAnsi="Verdana" w:cs="Verdana"/>
          <w:lang w:val="el-GR"/>
        </w:rPr>
        <w:t xml:space="preserve">), αλλά ο αθλητής </w:t>
      </w:r>
      <w:r w:rsidRPr="00C20550">
        <w:rPr>
          <w:rFonts w:ascii="Verdana" w:eastAsia="Verdana" w:hAnsi="Verdana" w:cs="Verdana"/>
        </w:rPr>
        <w:t>H</w:t>
      </w:r>
      <w:r w:rsidRPr="00C20550">
        <w:rPr>
          <w:rFonts w:ascii="Verdana" w:eastAsia="Verdana" w:hAnsi="Verdana" w:cs="Verdana"/>
          <w:lang w:val="el-GR"/>
        </w:rPr>
        <w:t xml:space="preserve"> </w:t>
      </w:r>
      <w:r>
        <w:rPr>
          <w:rFonts w:ascii="Verdana" w:eastAsia="Verdana" w:hAnsi="Verdana" w:cs="Verdana"/>
          <w:lang w:val="el-GR"/>
        </w:rPr>
        <w:t>όχι, και</w:t>
      </w:r>
      <w:r w:rsidRPr="00C20550">
        <w:rPr>
          <w:rFonts w:ascii="Verdana" w:eastAsia="Verdana" w:hAnsi="Verdana" w:cs="Verdana"/>
          <w:lang w:val="el-GR"/>
        </w:rPr>
        <w:t xml:space="preserve"> ισχυρίστηκε ότι </w:t>
      </w:r>
      <w:r>
        <w:rPr>
          <w:rFonts w:ascii="Verdana" w:eastAsia="Verdana" w:hAnsi="Verdana" w:cs="Verdana"/>
          <w:lang w:val="el-GR"/>
        </w:rPr>
        <w:t xml:space="preserve">το </w:t>
      </w:r>
      <w:r w:rsidRPr="00C20550">
        <w:rPr>
          <w:rFonts w:ascii="Verdana" w:eastAsia="Verdana" w:hAnsi="Verdana" w:cs="Verdana"/>
          <w:lang w:val="el-GR"/>
        </w:rPr>
        <w:t xml:space="preserve">είχε ξεχάσει και αισθανόταν </w:t>
      </w:r>
      <w:r>
        <w:rPr>
          <w:rFonts w:ascii="Verdana" w:eastAsia="Verdana" w:hAnsi="Verdana" w:cs="Verdana"/>
          <w:lang w:val="el-GR"/>
        </w:rPr>
        <w:t>πιεσμένος</w:t>
      </w:r>
      <w:r w:rsidRPr="00C20550">
        <w:rPr>
          <w:rFonts w:ascii="Verdana" w:eastAsia="Verdana" w:hAnsi="Verdana" w:cs="Verdana"/>
          <w:lang w:val="el-GR"/>
        </w:rPr>
        <w:t xml:space="preserve">. Και οι δύο αθλητές </w:t>
      </w:r>
      <w:r>
        <w:rPr>
          <w:rFonts w:ascii="Verdana" w:eastAsia="Verdana" w:hAnsi="Verdana" w:cs="Verdana"/>
          <w:lang w:val="el-GR"/>
        </w:rPr>
        <w:t>είχαν παράσχει προηγουμένως</w:t>
      </w:r>
      <w:r w:rsidRPr="00C20550">
        <w:rPr>
          <w:rFonts w:ascii="Verdana" w:eastAsia="Verdana" w:hAnsi="Verdana" w:cs="Verdana"/>
          <w:lang w:val="el-GR"/>
        </w:rPr>
        <w:t xml:space="preserve"> ένα δείγμα </w:t>
      </w:r>
      <w:r>
        <w:rPr>
          <w:rFonts w:ascii="Verdana" w:eastAsia="Verdana" w:hAnsi="Verdana" w:cs="Verdana"/>
          <w:lang w:val="el-GR"/>
        </w:rPr>
        <w:t>στη διάρκεια</w:t>
      </w:r>
      <w:r w:rsidRPr="00C20550">
        <w:rPr>
          <w:rFonts w:ascii="Verdana" w:eastAsia="Verdana" w:hAnsi="Verdana" w:cs="Verdana"/>
          <w:lang w:val="el-GR"/>
        </w:rPr>
        <w:t xml:space="preserve"> του ανταγωνισμού με αρνητικά αποτελέσματα όταν χρησιμοποιούσαν το «</w:t>
      </w:r>
      <w:r w:rsidRPr="00C20550">
        <w:rPr>
          <w:rFonts w:ascii="Verdana" w:eastAsia="Verdana" w:hAnsi="Verdana" w:cs="Verdana"/>
        </w:rPr>
        <w:t>Mountain</w:t>
      </w:r>
      <w:r w:rsidRPr="00C20550">
        <w:rPr>
          <w:rFonts w:ascii="Verdana" w:eastAsia="Verdana" w:hAnsi="Verdana" w:cs="Verdana"/>
          <w:lang w:val="el-GR"/>
        </w:rPr>
        <w:t xml:space="preserve"> </w:t>
      </w:r>
      <w:r w:rsidRPr="00C20550">
        <w:rPr>
          <w:rFonts w:ascii="Verdana" w:eastAsia="Verdana" w:hAnsi="Verdana" w:cs="Verdana"/>
        </w:rPr>
        <w:t>Fuel</w:t>
      </w:r>
      <w:r w:rsidRPr="00C20550">
        <w:rPr>
          <w:rFonts w:ascii="Verdana" w:eastAsia="Verdana" w:hAnsi="Verdana" w:cs="Verdana"/>
          <w:lang w:val="el-GR"/>
        </w:rPr>
        <w:t>» και μπορούσαν επίσης να αποδείξουν ότι είχαν λάβει κάποια μέτρα για να βεβαιωθούν ότι τα συμπληρώματα δεν περι</w:t>
      </w:r>
      <w:r>
        <w:rPr>
          <w:rFonts w:ascii="Verdana" w:eastAsia="Verdana" w:hAnsi="Verdana" w:cs="Verdana"/>
          <w:lang w:val="el-GR"/>
        </w:rPr>
        <w:t>είχαν</w:t>
      </w:r>
      <w:r w:rsidRPr="00C20550">
        <w:rPr>
          <w:rFonts w:ascii="Verdana" w:eastAsia="Verdana" w:hAnsi="Verdana" w:cs="Verdana"/>
          <w:lang w:val="el-GR"/>
        </w:rPr>
        <w:t xml:space="preserve"> </w:t>
      </w:r>
      <w:r>
        <w:rPr>
          <w:rFonts w:ascii="Verdana" w:eastAsia="Verdana" w:hAnsi="Verdana" w:cs="Verdana"/>
          <w:lang w:val="el-GR"/>
        </w:rPr>
        <w:t>Α</w:t>
      </w:r>
      <w:r w:rsidRPr="00C20550">
        <w:rPr>
          <w:rFonts w:ascii="Verdana" w:eastAsia="Verdana" w:hAnsi="Verdana" w:cs="Verdana"/>
          <w:lang w:val="el-GR"/>
        </w:rPr>
        <w:t xml:space="preserve">παγορευμένες </w:t>
      </w:r>
      <w:r>
        <w:rPr>
          <w:rFonts w:ascii="Verdana" w:eastAsia="Verdana" w:hAnsi="Verdana" w:cs="Verdana"/>
          <w:lang w:val="el-GR"/>
        </w:rPr>
        <w:t>Ο</w:t>
      </w:r>
      <w:r w:rsidRPr="00C20550">
        <w:rPr>
          <w:rFonts w:ascii="Verdana" w:eastAsia="Verdana" w:hAnsi="Verdana" w:cs="Verdana"/>
          <w:lang w:val="el-GR"/>
        </w:rPr>
        <w:t xml:space="preserve">υσίες. Στη βάση αυτή, οι αθλητές </w:t>
      </w:r>
      <w:r w:rsidRPr="00C20550">
        <w:rPr>
          <w:rFonts w:ascii="Verdana" w:eastAsia="Verdana" w:hAnsi="Verdana" w:cs="Verdana"/>
        </w:rPr>
        <w:t>H</w:t>
      </w:r>
      <w:r w:rsidRPr="00C20550">
        <w:rPr>
          <w:rFonts w:ascii="Verdana" w:eastAsia="Verdana" w:hAnsi="Verdana" w:cs="Verdana"/>
          <w:lang w:val="el-GR"/>
        </w:rPr>
        <w:t xml:space="preserve"> και </w:t>
      </w:r>
      <w:r w:rsidRPr="00C20550">
        <w:rPr>
          <w:rFonts w:ascii="Verdana" w:eastAsia="Verdana" w:hAnsi="Verdana" w:cs="Verdana"/>
        </w:rPr>
        <w:t>T</w:t>
      </w:r>
      <w:r w:rsidRPr="00C20550">
        <w:rPr>
          <w:rFonts w:ascii="Verdana" w:eastAsia="Verdana" w:hAnsi="Verdana" w:cs="Verdana"/>
          <w:lang w:val="el-GR"/>
        </w:rPr>
        <w:t xml:space="preserve"> επεδίωξαν την εξάλειψη της περιόδου </w:t>
      </w:r>
      <w:r>
        <w:rPr>
          <w:rFonts w:ascii="Verdana" w:eastAsia="Verdana" w:hAnsi="Verdana" w:cs="Verdana"/>
          <w:lang w:val="el-GR"/>
        </w:rPr>
        <w:t>αποκλεισμού</w:t>
      </w:r>
      <w:r w:rsidRPr="00C20550">
        <w:rPr>
          <w:rFonts w:ascii="Verdana" w:eastAsia="Verdana" w:hAnsi="Verdana" w:cs="Verdana"/>
          <w:lang w:val="el-GR"/>
        </w:rPr>
        <w:t>.</w:t>
      </w:r>
    </w:p>
    <w:p w:rsidR="004C0D48" w:rsidRPr="00C20550" w:rsidRDefault="004C0D48">
      <w:pPr>
        <w:spacing w:before="19" w:after="0" w:line="220" w:lineRule="exact"/>
        <w:rPr>
          <w:lang w:val="el-GR"/>
        </w:rPr>
      </w:pPr>
    </w:p>
    <w:p w:rsidR="004C0D48" w:rsidRPr="00565CBB" w:rsidRDefault="00565CBB" w:rsidP="00281F35">
      <w:pPr>
        <w:spacing w:after="0" w:line="359" w:lineRule="auto"/>
        <w:ind w:right="57"/>
        <w:jc w:val="both"/>
        <w:rPr>
          <w:rFonts w:ascii="Verdana" w:eastAsia="Verdana" w:hAnsi="Verdana" w:cs="Verdana"/>
          <w:lang w:val="el-GR"/>
        </w:rPr>
      </w:pPr>
      <w:r>
        <w:rPr>
          <w:rFonts w:ascii="Verdana" w:eastAsia="Verdana" w:hAnsi="Verdana" w:cs="Verdana"/>
          <w:lang w:val="el-GR"/>
        </w:rPr>
        <w:lastRenderedPageBreak/>
        <w:t>Η ΑΝΗΒ</w:t>
      </w:r>
      <w:r w:rsidRPr="00565CBB">
        <w:rPr>
          <w:rFonts w:ascii="Verdana" w:eastAsia="Verdana" w:hAnsi="Verdana" w:cs="Verdana"/>
          <w:lang w:val="el-GR"/>
        </w:rPr>
        <w:t xml:space="preserve"> δέχθηκε ότι οι αθλητές </w:t>
      </w:r>
      <w:r w:rsidRPr="00565CBB">
        <w:rPr>
          <w:rFonts w:ascii="Verdana" w:eastAsia="Verdana" w:hAnsi="Verdana" w:cs="Verdana"/>
        </w:rPr>
        <w:t>H</w:t>
      </w:r>
      <w:r w:rsidRPr="00565CBB">
        <w:rPr>
          <w:rFonts w:ascii="Verdana" w:eastAsia="Verdana" w:hAnsi="Verdana" w:cs="Verdana"/>
          <w:lang w:val="el-GR"/>
        </w:rPr>
        <w:t xml:space="preserve"> και </w:t>
      </w:r>
      <w:r w:rsidRPr="00565CBB">
        <w:rPr>
          <w:rFonts w:ascii="Verdana" w:eastAsia="Verdana" w:hAnsi="Verdana" w:cs="Verdana"/>
        </w:rPr>
        <w:t>T</w:t>
      </w:r>
      <w:r w:rsidRPr="00565CBB">
        <w:rPr>
          <w:rFonts w:ascii="Verdana" w:eastAsia="Verdana" w:hAnsi="Verdana" w:cs="Verdana"/>
          <w:lang w:val="el-GR"/>
        </w:rPr>
        <w:t xml:space="preserve"> καθόρισαν αμφότερο</w:t>
      </w:r>
      <w:r>
        <w:rPr>
          <w:rFonts w:ascii="Verdana" w:eastAsia="Verdana" w:hAnsi="Verdana" w:cs="Verdana"/>
          <w:lang w:val="el-GR"/>
        </w:rPr>
        <w:t>ι</w:t>
      </w:r>
      <w:r w:rsidRPr="00565CBB">
        <w:rPr>
          <w:rFonts w:ascii="Verdana" w:eastAsia="Verdana" w:hAnsi="Verdana" w:cs="Verdana"/>
          <w:lang w:val="el-GR"/>
        </w:rPr>
        <w:t xml:space="preserve"> τον τρόπο εισαγωγής της Απαγορευμένης Ουσίας στα συστήματά τους αλλά ισχυρίστηκ</w:t>
      </w:r>
      <w:r>
        <w:rPr>
          <w:rFonts w:ascii="Verdana" w:eastAsia="Verdana" w:hAnsi="Verdana" w:cs="Verdana"/>
          <w:lang w:val="el-GR"/>
        </w:rPr>
        <w:t>ε</w:t>
      </w:r>
      <w:r w:rsidRPr="00565CBB">
        <w:rPr>
          <w:rFonts w:ascii="Verdana" w:eastAsia="Verdana" w:hAnsi="Verdana" w:cs="Verdana"/>
          <w:lang w:val="el-GR"/>
        </w:rPr>
        <w:t xml:space="preserve"> ότι και οι δύο Αθλητές είχαν απομακρυνθεί από το αναμενόμενο πρότυπο συμπεριφοράς παραλείποντας να δείξουν </w:t>
      </w:r>
      <w:r>
        <w:rPr>
          <w:rFonts w:ascii="Verdana" w:eastAsia="Verdana" w:hAnsi="Verdana" w:cs="Verdana"/>
          <w:lang w:val="el-GR"/>
        </w:rPr>
        <w:t xml:space="preserve">έναν </w:t>
      </w:r>
      <w:r w:rsidRPr="00565CBB">
        <w:rPr>
          <w:rFonts w:ascii="Verdana" w:eastAsia="Verdana" w:hAnsi="Verdana" w:cs="Verdana"/>
          <w:lang w:val="el-GR"/>
        </w:rPr>
        <w:t>εύλογο βαθμό έρευνας για να διασφαλίσουν ότι η χρήση του συμπληρώματος ήταν «καθαρ</w:t>
      </w:r>
      <w:r>
        <w:rPr>
          <w:rFonts w:ascii="Verdana" w:eastAsia="Verdana" w:hAnsi="Verdana" w:cs="Verdana"/>
          <w:lang w:val="el-GR"/>
        </w:rPr>
        <w:t>ή</w:t>
      </w:r>
      <w:r w:rsidRPr="00565CBB">
        <w:rPr>
          <w:rFonts w:ascii="Verdana" w:eastAsia="Verdana" w:hAnsi="Verdana" w:cs="Verdana"/>
          <w:lang w:val="el-GR"/>
        </w:rPr>
        <w:t>». Συγκεκριμένα, ήταν πολύ πρόθυμοι να βασιστούν σε διαβεβαιώσεις από τον προμηθευτή του προϊόντος, δεν είχαν συμβουλευθεί τ</w:t>
      </w:r>
      <w:r>
        <w:rPr>
          <w:rFonts w:ascii="Verdana" w:eastAsia="Verdana" w:hAnsi="Verdana" w:cs="Verdana"/>
          <w:lang w:val="el-GR"/>
        </w:rPr>
        <w:t>ην</w:t>
      </w:r>
      <w:r w:rsidRPr="00565CBB">
        <w:rPr>
          <w:rFonts w:ascii="Verdana" w:eastAsia="Verdana" w:hAnsi="Verdana" w:cs="Verdana"/>
          <w:lang w:val="el-GR"/>
        </w:rPr>
        <w:t xml:space="preserve"> </w:t>
      </w:r>
      <w:r w:rsidRPr="00565CBB">
        <w:rPr>
          <w:rFonts w:ascii="Verdana" w:eastAsia="Verdana" w:hAnsi="Verdana" w:cs="Verdana"/>
        </w:rPr>
        <w:t>IAAF</w:t>
      </w:r>
      <w:r w:rsidRPr="00565CBB">
        <w:rPr>
          <w:rFonts w:ascii="Verdana" w:eastAsia="Verdana" w:hAnsi="Verdana" w:cs="Verdana"/>
          <w:lang w:val="el-GR"/>
        </w:rPr>
        <w:t>, τ</w:t>
      </w:r>
      <w:r>
        <w:rPr>
          <w:rFonts w:ascii="Verdana" w:eastAsia="Verdana" w:hAnsi="Verdana" w:cs="Verdana"/>
          <w:lang w:val="el-GR"/>
        </w:rPr>
        <w:t>ην Ουαλική Ομοσπονδία Στίβου</w:t>
      </w:r>
      <w:r w:rsidRPr="00565CBB">
        <w:rPr>
          <w:rFonts w:ascii="Verdana" w:eastAsia="Verdana" w:hAnsi="Verdana" w:cs="Verdana"/>
          <w:lang w:val="el-GR"/>
        </w:rPr>
        <w:t>, τ</w:t>
      </w:r>
      <w:r>
        <w:rPr>
          <w:rFonts w:ascii="Verdana" w:eastAsia="Verdana" w:hAnsi="Verdana" w:cs="Verdana"/>
          <w:lang w:val="el-GR"/>
        </w:rPr>
        <w:t>ην Βρετανική</w:t>
      </w:r>
      <w:r w:rsidRPr="00565CBB">
        <w:rPr>
          <w:rFonts w:ascii="Verdana" w:eastAsia="Verdana" w:hAnsi="Verdana" w:cs="Verdana"/>
          <w:lang w:val="el-GR"/>
        </w:rPr>
        <w:t xml:space="preserve"> </w:t>
      </w:r>
      <w:r>
        <w:rPr>
          <w:rFonts w:ascii="Verdana" w:eastAsia="Verdana" w:hAnsi="Verdana" w:cs="Verdana"/>
          <w:lang w:val="el-GR"/>
        </w:rPr>
        <w:t>Ομοσπονδία Στίβου</w:t>
      </w:r>
      <w:r w:rsidRPr="00565CBB">
        <w:rPr>
          <w:rFonts w:ascii="Verdana" w:eastAsia="Verdana" w:hAnsi="Verdana" w:cs="Verdana"/>
          <w:lang w:val="el-GR"/>
        </w:rPr>
        <w:t xml:space="preserve">, το </w:t>
      </w:r>
      <w:r w:rsidRPr="00565CBB">
        <w:rPr>
          <w:rFonts w:ascii="Verdana" w:eastAsia="Verdana" w:hAnsi="Verdana" w:cs="Verdana"/>
        </w:rPr>
        <w:t>UKA</w:t>
      </w:r>
      <w:r w:rsidRPr="00565CBB">
        <w:rPr>
          <w:rFonts w:ascii="Verdana" w:eastAsia="Verdana" w:hAnsi="Verdana" w:cs="Verdana"/>
          <w:lang w:val="el-GR"/>
        </w:rPr>
        <w:t xml:space="preserve"> ή το </w:t>
      </w:r>
      <w:r w:rsidR="00A84011">
        <w:rPr>
          <w:rFonts w:ascii="Verdana" w:eastAsia="Verdana" w:hAnsi="Verdana" w:cs="Verdana"/>
          <w:lang w:val="el-GR"/>
        </w:rPr>
        <w:t>ΑΝΗΒ</w:t>
      </w:r>
      <w:r w:rsidRPr="00565CBB">
        <w:rPr>
          <w:rFonts w:ascii="Verdana" w:eastAsia="Verdana" w:hAnsi="Verdana" w:cs="Verdana"/>
          <w:lang w:val="el-GR"/>
        </w:rPr>
        <w:t xml:space="preserve"> ούτε ειδικευμέν</w:t>
      </w:r>
      <w:r>
        <w:rPr>
          <w:rFonts w:ascii="Verdana" w:eastAsia="Verdana" w:hAnsi="Verdana" w:cs="Verdana"/>
          <w:lang w:val="el-GR"/>
        </w:rPr>
        <w:t>ο ιατρό με πείρα στον τομέα του ντόπινγκ</w:t>
      </w:r>
      <w:r w:rsidRPr="00565CBB">
        <w:rPr>
          <w:rFonts w:ascii="Verdana" w:eastAsia="Verdana" w:hAnsi="Verdana" w:cs="Verdana"/>
          <w:lang w:val="el-GR"/>
        </w:rPr>
        <w:t>.</w:t>
      </w:r>
    </w:p>
    <w:p w:rsidR="004C0D48" w:rsidRPr="00565CBB" w:rsidRDefault="004C0D48">
      <w:pPr>
        <w:spacing w:before="20" w:after="0" w:line="220" w:lineRule="exact"/>
        <w:rPr>
          <w:lang w:val="el-GR"/>
        </w:rPr>
      </w:pPr>
    </w:p>
    <w:p w:rsidR="004C0D48" w:rsidRPr="003D5648" w:rsidRDefault="003D5648" w:rsidP="00281F35">
      <w:pPr>
        <w:spacing w:after="0" w:line="360" w:lineRule="auto"/>
        <w:ind w:right="56"/>
        <w:jc w:val="both"/>
        <w:rPr>
          <w:rFonts w:ascii="Verdana" w:eastAsia="Verdana" w:hAnsi="Verdana" w:cs="Verdana"/>
          <w:lang w:val="el-GR"/>
        </w:rPr>
      </w:pPr>
      <w:r w:rsidRPr="003D5648">
        <w:rPr>
          <w:rFonts w:ascii="Verdana" w:eastAsia="Verdana" w:hAnsi="Verdana" w:cs="Verdana"/>
          <w:lang w:val="el-GR"/>
        </w:rPr>
        <w:t xml:space="preserve">Το </w:t>
      </w:r>
      <w:r>
        <w:rPr>
          <w:rFonts w:ascii="Verdana" w:eastAsia="Verdana" w:hAnsi="Verdana" w:cs="Verdana"/>
          <w:lang w:val="el-GR"/>
        </w:rPr>
        <w:t>Δ</w:t>
      </w:r>
      <w:r w:rsidRPr="003D5648">
        <w:rPr>
          <w:rFonts w:ascii="Verdana" w:eastAsia="Verdana" w:hAnsi="Verdana" w:cs="Verdana"/>
          <w:lang w:val="el-GR"/>
        </w:rPr>
        <w:t xml:space="preserve">ικαστήριο δέχθηκε </w:t>
      </w:r>
      <w:r>
        <w:rPr>
          <w:rFonts w:ascii="Verdana" w:eastAsia="Verdana" w:hAnsi="Verdana" w:cs="Verdana"/>
          <w:lang w:val="el-GR"/>
        </w:rPr>
        <w:t>τα</w:t>
      </w:r>
      <w:r w:rsidRPr="003D5648">
        <w:rPr>
          <w:rFonts w:ascii="Verdana" w:eastAsia="Verdana" w:hAnsi="Verdana" w:cs="Verdana"/>
          <w:lang w:val="el-GR"/>
        </w:rPr>
        <w:t xml:space="preserve"> αποδεικτικά στοιχεία των αθλητών ότι δεν είχαν λάβει εν γνώσει του</w:t>
      </w:r>
      <w:r>
        <w:rPr>
          <w:rFonts w:ascii="Verdana" w:eastAsia="Verdana" w:hAnsi="Verdana" w:cs="Verdana"/>
          <w:lang w:val="el-GR"/>
        </w:rPr>
        <w:t>ς</w:t>
      </w:r>
      <w:r w:rsidRPr="003D5648">
        <w:rPr>
          <w:rFonts w:ascii="Verdana" w:eastAsia="Verdana" w:hAnsi="Verdana" w:cs="Verdana"/>
          <w:lang w:val="el-GR"/>
        </w:rPr>
        <w:t xml:space="preserve"> οτιδήποτε περι</w:t>
      </w:r>
      <w:r>
        <w:rPr>
          <w:rFonts w:ascii="Verdana" w:eastAsia="Verdana" w:hAnsi="Verdana" w:cs="Verdana"/>
          <w:lang w:val="el-GR"/>
        </w:rPr>
        <w:t>εί</w:t>
      </w:r>
      <w:r w:rsidRPr="003D5648">
        <w:rPr>
          <w:rFonts w:ascii="Verdana" w:eastAsia="Verdana" w:hAnsi="Verdana" w:cs="Verdana"/>
          <w:lang w:val="el-GR"/>
        </w:rPr>
        <w:t xml:space="preserve">χε τις Απαγορευμένες Ουσίες, αλλά διαπίστωσε ότι οι αθλητές </w:t>
      </w:r>
      <w:r w:rsidRPr="003D5648">
        <w:rPr>
          <w:rFonts w:ascii="Verdana" w:eastAsia="Verdana" w:hAnsi="Verdana" w:cs="Verdana"/>
        </w:rPr>
        <w:t>H</w:t>
      </w:r>
      <w:r w:rsidRPr="003D5648">
        <w:rPr>
          <w:rFonts w:ascii="Verdana" w:eastAsia="Verdana" w:hAnsi="Verdana" w:cs="Verdana"/>
          <w:lang w:val="el-GR"/>
        </w:rPr>
        <w:t xml:space="preserve"> και </w:t>
      </w:r>
      <w:r w:rsidRPr="003D5648">
        <w:rPr>
          <w:rFonts w:ascii="Verdana" w:eastAsia="Verdana" w:hAnsi="Verdana" w:cs="Verdana"/>
        </w:rPr>
        <w:t>T</w:t>
      </w:r>
      <w:r w:rsidRPr="003D5648">
        <w:rPr>
          <w:rFonts w:ascii="Verdana" w:eastAsia="Verdana" w:hAnsi="Verdana" w:cs="Verdana"/>
          <w:lang w:val="el-GR"/>
        </w:rPr>
        <w:t xml:space="preserve"> δεν κατόρθωσαν να δείξουν την απαραίτητη επιμέλεια που θα περίμενε </w:t>
      </w:r>
      <w:r>
        <w:rPr>
          <w:rFonts w:ascii="Verdana" w:eastAsia="Verdana" w:hAnsi="Verdana" w:cs="Verdana"/>
          <w:lang w:val="el-GR"/>
        </w:rPr>
        <w:t>κανείς</w:t>
      </w:r>
      <w:r w:rsidRPr="003D5648">
        <w:rPr>
          <w:rFonts w:ascii="Verdana" w:eastAsia="Verdana" w:hAnsi="Verdana" w:cs="Verdana"/>
          <w:lang w:val="el-GR"/>
        </w:rPr>
        <w:t xml:space="preserve"> </w:t>
      </w:r>
      <w:r>
        <w:rPr>
          <w:rFonts w:ascii="Verdana" w:eastAsia="Verdana" w:hAnsi="Verdana" w:cs="Verdana"/>
          <w:lang w:val="el-GR"/>
        </w:rPr>
        <w:t>από</w:t>
      </w:r>
      <w:r w:rsidRPr="003D5648">
        <w:rPr>
          <w:rFonts w:ascii="Verdana" w:eastAsia="Verdana" w:hAnsi="Verdana" w:cs="Verdana"/>
          <w:lang w:val="el-GR"/>
        </w:rPr>
        <w:t xml:space="preserve"> ένα</w:t>
      </w:r>
      <w:r>
        <w:rPr>
          <w:rFonts w:ascii="Verdana" w:eastAsia="Verdana" w:hAnsi="Verdana" w:cs="Verdana"/>
          <w:lang w:val="el-GR"/>
        </w:rPr>
        <w:t>ν</w:t>
      </w:r>
      <w:r w:rsidRPr="003D5648">
        <w:rPr>
          <w:rFonts w:ascii="Verdana" w:eastAsia="Verdana" w:hAnsi="Verdana" w:cs="Verdana"/>
          <w:lang w:val="el-GR"/>
        </w:rPr>
        <w:t xml:space="preserve"> αθλητή της θέσης τους, </w:t>
      </w:r>
      <w:r>
        <w:rPr>
          <w:rFonts w:ascii="Verdana" w:eastAsia="Verdana" w:hAnsi="Verdana" w:cs="Verdana"/>
          <w:lang w:val="el-GR"/>
        </w:rPr>
        <w:t>που</w:t>
      </w:r>
      <w:r w:rsidRPr="003D5648">
        <w:rPr>
          <w:rFonts w:ascii="Verdana" w:eastAsia="Verdana" w:hAnsi="Verdana" w:cs="Verdana"/>
          <w:lang w:val="el-GR"/>
        </w:rPr>
        <w:t xml:space="preserve"> </w:t>
      </w:r>
      <w:r>
        <w:rPr>
          <w:rFonts w:ascii="Verdana" w:eastAsia="Verdana" w:hAnsi="Verdana" w:cs="Verdana"/>
          <w:lang w:val="el-GR"/>
        </w:rPr>
        <w:t>θα</w:t>
      </w:r>
      <w:r w:rsidRPr="003D5648">
        <w:rPr>
          <w:rFonts w:ascii="Verdana" w:eastAsia="Verdana" w:hAnsi="Verdana" w:cs="Verdana"/>
          <w:lang w:val="el-GR"/>
        </w:rPr>
        <w:t xml:space="preserve"> </w:t>
      </w:r>
      <w:r>
        <w:rPr>
          <w:rFonts w:ascii="Verdana" w:eastAsia="Verdana" w:hAnsi="Verdana" w:cs="Verdana"/>
          <w:lang w:val="el-GR"/>
        </w:rPr>
        <w:t xml:space="preserve">μπορούσε να τους απαλλάξει </w:t>
      </w:r>
      <w:r w:rsidRPr="003D5648">
        <w:rPr>
          <w:rFonts w:ascii="Verdana" w:eastAsia="Verdana" w:hAnsi="Verdana" w:cs="Verdana"/>
          <w:lang w:val="el-GR"/>
        </w:rPr>
        <w:t xml:space="preserve">από κάθε </w:t>
      </w:r>
      <w:r>
        <w:rPr>
          <w:rFonts w:ascii="Verdana" w:eastAsia="Verdana" w:hAnsi="Verdana" w:cs="Verdana"/>
          <w:lang w:val="el-GR"/>
        </w:rPr>
        <w:t>σφάλμα</w:t>
      </w:r>
      <w:r w:rsidRPr="003D5648">
        <w:rPr>
          <w:rFonts w:ascii="Verdana" w:eastAsia="Verdana" w:hAnsi="Verdana" w:cs="Verdana"/>
          <w:lang w:val="el-GR"/>
        </w:rPr>
        <w:t>. Ως εκ τούτου, το Δικαστήριο έκρινε ότι καθένα</w:t>
      </w:r>
      <w:r>
        <w:rPr>
          <w:rFonts w:ascii="Verdana" w:eastAsia="Verdana" w:hAnsi="Verdana" w:cs="Verdana"/>
          <w:lang w:val="el-GR"/>
        </w:rPr>
        <w:t>ς</w:t>
      </w:r>
      <w:r w:rsidRPr="003D5648">
        <w:rPr>
          <w:rFonts w:ascii="Verdana" w:eastAsia="Verdana" w:hAnsi="Verdana" w:cs="Verdana"/>
          <w:lang w:val="el-GR"/>
        </w:rPr>
        <w:t xml:space="preserve"> υπέ</w:t>
      </w:r>
      <w:r>
        <w:rPr>
          <w:rFonts w:ascii="Verdana" w:eastAsia="Verdana" w:hAnsi="Verdana" w:cs="Verdana"/>
          <w:lang w:val="el-GR"/>
        </w:rPr>
        <w:t>πεσε σε</w:t>
      </w:r>
      <w:r w:rsidRPr="003D5648">
        <w:rPr>
          <w:rFonts w:ascii="Verdana" w:eastAsia="Verdana" w:hAnsi="Verdana" w:cs="Verdana"/>
          <w:lang w:val="el-GR"/>
        </w:rPr>
        <w:t xml:space="preserve"> κάποιο σφάλμα, αλλά ότι δεν ήταν σημαντικό και συνεπώς δικαιούνταν μείωση της </w:t>
      </w:r>
      <w:r>
        <w:rPr>
          <w:rFonts w:ascii="Verdana" w:eastAsia="Verdana" w:hAnsi="Verdana" w:cs="Verdana"/>
          <w:lang w:val="el-GR"/>
        </w:rPr>
        <w:t>ποινής</w:t>
      </w:r>
      <w:r w:rsidRPr="003D5648">
        <w:rPr>
          <w:rFonts w:ascii="Verdana" w:eastAsia="Verdana" w:hAnsi="Verdana" w:cs="Verdana"/>
          <w:lang w:val="el-GR"/>
        </w:rPr>
        <w:t xml:space="preserve"> </w:t>
      </w:r>
      <w:r>
        <w:rPr>
          <w:rFonts w:ascii="Verdana" w:eastAsia="Verdana" w:hAnsi="Verdana" w:cs="Verdana"/>
          <w:lang w:val="el-GR"/>
        </w:rPr>
        <w:t>σε σχέση με</w:t>
      </w:r>
      <w:r w:rsidRPr="003D5648">
        <w:rPr>
          <w:rFonts w:ascii="Verdana" w:eastAsia="Verdana" w:hAnsi="Verdana" w:cs="Verdana"/>
          <w:lang w:val="el-GR"/>
        </w:rPr>
        <w:t xml:space="preserve"> την </w:t>
      </w:r>
      <w:r>
        <w:rPr>
          <w:rFonts w:ascii="Verdana" w:eastAsia="Verdana" w:hAnsi="Verdana" w:cs="Verdana"/>
          <w:lang w:val="el-GR"/>
        </w:rPr>
        <w:t>τυπική</w:t>
      </w:r>
      <w:r w:rsidRPr="003D5648">
        <w:rPr>
          <w:rFonts w:ascii="Verdana" w:eastAsia="Verdana" w:hAnsi="Verdana" w:cs="Verdana"/>
          <w:lang w:val="el-GR"/>
        </w:rPr>
        <w:t xml:space="preserve"> περίοδο </w:t>
      </w:r>
      <w:r>
        <w:rPr>
          <w:rFonts w:ascii="Verdana" w:eastAsia="Verdana" w:hAnsi="Verdana" w:cs="Verdana"/>
          <w:lang w:val="el-GR"/>
        </w:rPr>
        <w:t xml:space="preserve">αποκλεισμού </w:t>
      </w:r>
      <w:r w:rsidRPr="003D5648">
        <w:rPr>
          <w:rFonts w:ascii="Verdana" w:eastAsia="Verdana" w:hAnsi="Verdana" w:cs="Verdana"/>
          <w:lang w:val="el-GR"/>
        </w:rPr>
        <w:t xml:space="preserve">των δύο ετών. Η αποκάλυψη </w:t>
      </w:r>
      <w:r>
        <w:rPr>
          <w:rFonts w:ascii="Verdana" w:eastAsia="Verdana" w:hAnsi="Verdana" w:cs="Verdana"/>
          <w:lang w:val="el-GR"/>
        </w:rPr>
        <w:t xml:space="preserve">της χρήσης </w:t>
      </w:r>
      <w:r w:rsidRPr="003D5648">
        <w:rPr>
          <w:rFonts w:ascii="Verdana" w:eastAsia="Verdana" w:hAnsi="Verdana" w:cs="Verdana"/>
          <w:lang w:val="el-GR"/>
        </w:rPr>
        <w:t xml:space="preserve">του προϊόντος στο </w:t>
      </w:r>
      <w:r>
        <w:rPr>
          <w:rFonts w:ascii="Verdana" w:eastAsia="Verdana" w:hAnsi="Verdana" w:cs="Verdana"/>
          <w:lang w:val="el-GR"/>
        </w:rPr>
        <w:t>ΕΕΝ</w:t>
      </w:r>
      <w:r w:rsidRPr="003D5648">
        <w:rPr>
          <w:rFonts w:ascii="Verdana" w:eastAsia="Verdana" w:hAnsi="Verdana" w:cs="Verdana"/>
          <w:lang w:val="el-GR"/>
        </w:rPr>
        <w:t xml:space="preserve"> (ή η έλλειψή του) αποτελεί σχετική μέριμνα στο πλαίσιο του Παγκόσμιου Κώδικα </w:t>
      </w:r>
      <w:proofErr w:type="spellStart"/>
      <w:r>
        <w:rPr>
          <w:rFonts w:ascii="Verdana" w:eastAsia="Verdana" w:hAnsi="Verdana" w:cs="Verdana"/>
          <w:lang w:val="el-GR"/>
        </w:rPr>
        <w:t>Αντι</w:t>
      </w:r>
      <w:proofErr w:type="spellEnd"/>
      <w:r>
        <w:rPr>
          <w:rFonts w:ascii="Verdana" w:eastAsia="Verdana" w:hAnsi="Verdana" w:cs="Verdana"/>
          <w:lang w:val="el-GR"/>
        </w:rPr>
        <w:t>-Ντόπινγκ</w:t>
      </w:r>
      <w:r w:rsidRPr="003D5648">
        <w:rPr>
          <w:rFonts w:ascii="Verdana" w:eastAsia="Verdana" w:hAnsi="Verdana" w:cs="Verdana"/>
          <w:lang w:val="el-GR"/>
        </w:rPr>
        <w:t xml:space="preserve"> (</w:t>
      </w:r>
      <w:r>
        <w:rPr>
          <w:rFonts w:ascii="Verdana" w:eastAsia="Verdana" w:hAnsi="Verdana" w:cs="Verdana"/>
          <w:lang w:val="el-GR"/>
        </w:rPr>
        <w:t>ΠΚΑΝ</w:t>
      </w:r>
      <w:r w:rsidRPr="003D5648">
        <w:rPr>
          <w:rFonts w:ascii="Verdana" w:eastAsia="Verdana" w:hAnsi="Verdana" w:cs="Verdana"/>
          <w:lang w:val="el-GR"/>
        </w:rPr>
        <w:t xml:space="preserve">) και ως εκ τούτου το </w:t>
      </w:r>
      <w:r>
        <w:rPr>
          <w:rFonts w:ascii="Verdana" w:eastAsia="Verdana" w:hAnsi="Verdana" w:cs="Verdana"/>
          <w:lang w:val="el-GR"/>
        </w:rPr>
        <w:t>δ</w:t>
      </w:r>
      <w:r w:rsidRPr="003D5648">
        <w:rPr>
          <w:rFonts w:ascii="Verdana" w:eastAsia="Verdana" w:hAnsi="Verdana" w:cs="Verdana"/>
          <w:lang w:val="el-GR"/>
        </w:rPr>
        <w:t xml:space="preserve">ικαστήριο έκρινε ότι ο αθλητής </w:t>
      </w:r>
      <w:r w:rsidRPr="003D5648">
        <w:rPr>
          <w:rFonts w:ascii="Verdana" w:eastAsia="Verdana" w:hAnsi="Verdana" w:cs="Verdana"/>
        </w:rPr>
        <w:t>H</w:t>
      </w:r>
      <w:r w:rsidRPr="003D5648">
        <w:rPr>
          <w:rFonts w:ascii="Verdana" w:eastAsia="Verdana" w:hAnsi="Verdana" w:cs="Verdana"/>
          <w:lang w:val="el-GR"/>
        </w:rPr>
        <w:t xml:space="preserve"> </w:t>
      </w:r>
      <w:r>
        <w:rPr>
          <w:rFonts w:ascii="Verdana" w:eastAsia="Verdana" w:hAnsi="Verdana" w:cs="Verdana"/>
          <w:lang w:val="el-GR"/>
        </w:rPr>
        <w:t>είχε μεγαλύτερη</w:t>
      </w:r>
      <w:r w:rsidRPr="003D5648">
        <w:rPr>
          <w:rFonts w:ascii="Verdana" w:eastAsia="Verdana" w:hAnsi="Verdana" w:cs="Verdana"/>
          <w:lang w:val="el-GR"/>
        </w:rPr>
        <w:t xml:space="preserve"> υπαιτιότητά από τον αθλητή Τ.</w:t>
      </w:r>
    </w:p>
    <w:p w:rsidR="004C0D48" w:rsidRPr="003D5648" w:rsidRDefault="004C0D48">
      <w:pPr>
        <w:spacing w:before="3" w:after="0" w:line="170" w:lineRule="exact"/>
        <w:rPr>
          <w:sz w:val="17"/>
          <w:szCs w:val="17"/>
          <w:lang w:val="el-GR"/>
        </w:rPr>
      </w:pPr>
    </w:p>
    <w:p w:rsidR="004C0D48" w:rsidRPr="003D5648" w:rsidRDefault="004C0D48">
      <w:pPr>
        <w:spacing w:after="0" w:line="200" w:lineRule="exact"/>
        <w:rPr>
          <w:sz w:val="20"/>
          <w:szCs w:val="20"/>
          <w:lang w:val="el-GR"/>
        </w:rPr>
      </w:pPr>
    </w:p>
    <w:p w:rsidR="004C0D48" w:rsidRPr="00361DCC" w:rsidRDefault="00361DCC" w:rsidP="00281F35">
      <w:pPr>
        <w:spacing w:after="0" w:line="360" w:lineRule="auto"/>
        <w:ind w:right="58"/>
        <w:jc w:val="both"/>
        <w:rPr>
          <w:rFonts w:ascii="Verdana" w:eastAsia="Verdana" w:hAnsi="Verdana" w:cs="Verdana"/>
          <w:lang w:val="el-GR"/>
        </w:rPr>
      </w:pPr>
      <w:r w:rsidRPr="00A815F0">
        <w:rPr>
          <w:rFonts w:ascii="Verdana" w:eastAsia="Verdana" w:hAnsi="Verdana" w:cs="Verdana"/>
          <w:lang w:val="el-GR"/>
        </w:rPr>
        <w:t xml:space="preserve">Κατά την εξέταση του ζητήματος των κυρώσεων, το Δικαστήριο έπρεπε επίσης να εξετάσει ποιες διατάξεις </w:t>
      </w:r>
      <w:r w:rsidR="001F15C3">
        <w:rPr>
          <w:rFonts w:ascii="Verdana" w:eastAsia="Verdana" w:hAnsi="Verdana" w:cs="Verdana"/>
          <w:lang w:val="el-GR"/>
        </w:rPr>
        <w:t>έπρεπε</w:t>
      </w:r>
      <w:r w:rsidR="001F15C3" w:rsidRPr="00A815F0">
        <w:rPr>
          <w:rFonts w:ascii="Verdana" w:eastAsia="Verdana" w:hAnsi="Verdana" w:cs="Verdana"/>
          <w:lang w:val="el-GR"/>
        </w:rPr>
        <w:t xml:space="preserve"> </w:t>
      </w:r>
      <w:r w:rsidR="001F15C3">
        <w:rPr>
          <w:rFonts w:ascii="Verdana" w:eastAsia="Verdana" w:hAnsi="Verdana" w:cs="Verdana"/>
          <w:lang w:val="el-GR"/>
        </w:rPr>
        <w:t>να</w:t>
      </w:r>
      <w:r w:rsidR="001F15C3" w:rsidRPr="00A815F0">
        <w:rPr>
          <w:rFonts w:ascii="Verdana" w:eastAsia="Verdana" w:hAnsi="Verdana" w:cs="Verdana"/>
          <w:lang w:val="el-GR"/>
        </w:rPr>
        <w:t xml:space="preserve"> </w:t>
      </w:r>
      <w:r w:rsidR="001F15C3">
        <w:rPr>
          <w:rFonts w:ascii="Verdana" w:eastAsia="Verdana" w:hAnsi="Verdana" w:cs="Verdana"/>
          <w:lang w:val="el-GR"/>
        </w:rPr>
        <w:t>ληφθούν</w:t>
      </w:r>
      <w:r w:rsidR="001F15C3" w:rsidRPr="00A815F0">
        <w:rPr>
          <w:rFonts w:ascii="Verdana" w:eastAsia="Verdana" w:hAnsi="Verdana" w:cs="Verdana"/>
          <w:lang w:val="el-GR"/>
        </w:rPr>
        <w:t xml:space="preserve"> </w:t>
      </w:r>
      <w:r w:rsidR="001F15C3">
        <w:rPr>
          <w:rFonts w:ascii="Verdana" w:eastAsia="Verdana" w:hAnsi="Verdana" w:cs="Verdana"/>
          <w:lang w:val="el-GR"/>
        </w:rPr>
        <w:t>υπόψη</w:t>
      </w:r>
      <w:r w:rsidR="001F15C3" w:rsidRPr="00A815F0">
        <w:rPr>
          <w:rFonts w:ascii="Verdana" w:eastAsia="Verdana" w:hAnsi="Verdana" w:cs="Verdana"/>
          <w:lang w:val="el-GR"/>
        </w:rPr>
        <w:t xml:space="preserve"> </w:t>
      </w:r>
      <w:r w:rsidR="001F15C3">
        <w:rPr>
          <w:rFonts w:ascii="Verdana" w:eastAsia="Verdana" w:hAnsi="Verdana" w:cs="Verdana"/>
          <w:lang w:val="el-GR"/>
        </w:rPr>
        <w:t>κατά</w:t>
      </w:r>
      <w:r w:rsidR="001F15C3" w:rsidRPr="00A815F0">
        <w:rPr>
          <w:rFonts w:ascii="Verdana" w:eastAsia="Verdana" w:hAnsi="Verdana" w:cs="Verdana"/>
          <w:lang w:val="el-GR"/>
        </w:rPr>
        <w:t xml:space="preserve"> </w:t>
      </w:r>
      <w:r w:rsidR="001F15C3">
        <w:rPr>
          <w:rFonts w:ascii="Verdana" w:eastAsia="Verdana" w:hAnsi="Verdana" w:cs="Verdana"/>
          <w:lang w:val="el-GR"/>
        </w:rPr>
        <w:t>την</w:t>
      </w:r>
      <w:r w:rsidRPr="00A815F0">
        <w:rPr>
          <w:rFonts w:ascii="Verdana" w:eastAsia="Verdana" w:hAnsi="Verdana" w:cs="Verdana"/>
          <w:lang w:val="el-GR"/>
        </w:rPr>
        <w:t xml:space="preserve"> διακριτική </w:t>
      </w:r>
      <w:r w:rsidR="001F15C3">
        <w:rPr>
          <w:rFonts w:ascii="Verdana" w:eastAsia="Verdana" w:hAnsi="Verdana" w:cs="Verdana"/>
          <w:lang w:val="el-GR"/>
        </w:rPr>
        <w:t>τους</w:t>
      </w:r>
      <w:r w:rsidR="001F15C3" w:rsidRPr="00A815F0">
        <w:rPr>
          <w:rFonts w:ascii="Verdana" w:eastAsia="Verdana" w:hAnsi="Verdana" w:cs="Verdana"/>
          <w:lang w:val="el-GR"/>
        </w:rPr>
        <w:t xml:space="preserve"> </w:t>
      </w:r>
      <w:r w:rsidRPr="00A815F0">
        <w:rPr>
          <w:rFonts w:ascii="Verdana" w:eastAsia="Verdana" w:hAnsi="Verdana" w:cs="Verdana"/>
          <w:lang w:val="el-GR"/>
        </w:rPr>
        <w:t xml:space="preserve">ευχέρεια. </w:t>
      </w:r>
      <w:r w:rsidRPr="00361DCC">
        <w:rPr>
          <w:rFonts w:ascii="Verdana" w:eastAsia="Verdana" w:hAnsi="Verdana" w:cs="Verdana"/>
          <w:lang w:val="el-GR"/>
        </w:rPr>
        <w:t xml:space="preserve">Παρόλο που οι παραβιάσεις πραγματοποιήθηκαν στο πλαίσιο </w:t>
      </w:r>
      <w:r w:rsidR="001F15C3">
        <w:rPr>
          <w:rFonts w:ascii="Verdana" w:eastAsia="Verdana" w:hAnsi="Verdana" w:cs="Verdana"/>
          <w:lang w:val="el-GR"/>
        </w:rPr>
        <w:t>των</w:t>
      </w:r>
      <w:r w:rsidR="001F15C3" w:rsidRPr="001F15C3">
        <w:rPr>
          <w:rFonts w:ascii="Verdana" w:eastAsia="Verdana" w:hAnsi="Verdana" w:cs="Verdana"/>
          <w:spacing w:val="-1"/>
          <w:lang w:val="el-GR"/>
        </w:rPr>
        <w:t xml:space="preserve"> </w:t>
      </w:r>
      <w:r w:rsidR="001F15C3" w:rsidRPr="00454033">
        <w:rPr>
          <w:rFonts w:ascii="Verdana" w:eastAsia="Verdana" w:hAnsi="Verdana" w:cs="Verdana"/>
          <w:spacing w:val="-1"/>
          <w:lang w:val="el-GR"/>
        </w:rPr>
        <w:t xml:space="preserve">κανόνων </w:t>
      </w:r>
      <w:proofErr w:type="spellStart"/>
      <w:r w:rsidR="001F15C3">
        <w:rPr>
          <w:rFonts w:ascii="Verdana" w:eastAsia="Verdana" w:hAnsi="Verdana" w:cs="Verdana"/>
          <w:spacing w:val="-1"/>
          <w:lang w:val="el-GR"/>
        </w:rPr>
        <w:t>Αντι</w:t>
      </w:r>
      <w:proofErr w:type="spellEnd"/>
      <w:r w:rsidR="001F15C3">
        <w:rPr>
          <w:rFonts w:ascii="Verdana" w:eastAsia="Verdana" w:hAnsi="Verdana" w:cs="Verdana"/>
          <w:spacing w:val="-1"/>
          <w:lang w:val="el-GR"/>
        </w:rPr>
        <w:t xml:space="preserve">-Ντόπινγκ </w:t>
      </w:r>
      <w:r w:rsidR="001F15C3" w:rsidRPr="00454033">
        <w:rPr>
          <w:rFonts w:ascii="Verdana" w:eastAsia="Verdana" w:hAnsi="Verdana" w:cs="Verdana"/>
          <w:spacing w:val="-1"/>
          <w:lang w:val="el-GR"/>
        </w:rPr>
        <w:t>του Ηνωμένου Βασιλείου</w:t>
      </w:r>
      <w:r w:rsidRPr="00361DCC">
        <w:rPr>
          <w:rFonts w:ascii="Verdana" w:eastAsia="Verdana" w:hAnsi="Verdana" w:cs="Verdana"/>
          <w:lang w:val="el-GR"/>
        </w:rPr>
        <w:t xml:space="preserve"> 2014/15 (βάσει του </w:t>
      </w:r>
      <w:r w:rsidR="001F15C3">
        <w:rPr>
          <w:rFonts w:ascii="Verdana" w:eastAsia="Verdana" w:hAnsi="Verdana" w:cs="Verdana"/>
          <w:lang w:val="el-GR"/>
        </w:rPr>
        <w:t>ΠΚΑΝ</w:t>
      </w:r>
      <w:r w:rsidRPr="00361DCC">
        <w:rPr>
          <w:rFonts w:ascii="Verdana" w:eastAsia="Verdana" w:hAnsi="Verdana" w:cs="Verdana"/>
          <w:lang w:val="el-GR"/>
        </w:rPr>
        <w:t xml:space="preserve"> του 2009), η επικείμενη εφαρμογή του τροποποιημένου </w:t>
      </w:r>
      <w:r w:rsidR="001F15C3">
        <w:rPr>
          <w:rFonts w:ascii="Verdana" w:eastAsia="Verdana" w:hAnsi="Verdana" w:cs="Verdana"/>
          <w:lang w:val="el-GR"/>
        </w:rPr>
        <w:t>ΠΚΑΝ</w:t>
      </w:r>
      <w:r w:rsidR="001F15C3" w:rsidRPr="00361DCC">
        <w:rPr>
          <w:rFonts w:ascii="Verdana" w:eastAsia="Verdana" w:hAnsi="Verdana" w:cs="Verdana"/>
          <w:lang w:val="el-GR"/>
        </w:rPr>
        <w:t xml:space="preserve"> </w:t>
      </w:r>
      <w:r w:rsidRPr="00361DCC">
        <w:rPr>
          <w:rFonts w:ascii="Verdana" w:eastAsia="Verdana" w:hAnsi="Verdana" w:cs="Verdana"/>
          <w:lang w:val="el-GR"/>
        </w:rPr>
        <w:t>του 2015 (που προσέφερε μεγαλύτερη ευελιξία στο δικαστήριο κατά την επιβολή κυρώσεων) έθεσε τη συνάφεια τη</w:t>
      </w:r>
      <w:r w:rsidR="00A568F5">
        <w:rPr>
          <w:rFonts w:ascii="Verdana" w:eastAsia="Verdana" w:hAnsi="Verdana" w:cs="Verdana"/>
          <w:lang w:val="el-GR"/>
        </w:rPr>
        <w:t>ν</w:t>
      </w:r>
      <w:r w:rsidRPr="00361DCC">
        <w:rPr>
          <w:rFonts w:ascii="Verdana" w:eastAsia="Verdana" w:hAnsi="Verdana" w:cs="Verdana"/>
          <w:lang w:val="el-GR"/>
        </w:rPr>
        <w:t xml:space="preserve"> αρχή </w:t>
      </w:r>
      <w:proofErr w:type="spellStart"/>
      <w:r w:rsidRPr="00361DCC">
        <w:rPr>
          <w:rFonts w:ascii="Verdana" w:eastAsia="Verdana" w:hAnsi="Verdana" w:cs="Verdana"/>
        </w:rPr>
        <w:t>lex</w:t>
      </w:r>
      <w:proofErr w:type="spellEnd"/>
      <w:r w:rsidRPr="00361DCC">
        <w:rPr>
          <w:rFonts w:ascii="Verdana" w:eastAsia="Verdana" w:hAnsi="Verdana" w:cs="Verdana"/>
          <w:lang w:val="el-GR"/>
        </w:rPr>
        <w:t xml:space="preserve"> </w:t>
      </w:r>
      <w:proofErr w:type="spellStart"/>
      <w:r w:rsidRPr="00361DCC">
        <w:rPr>
          <w:rFonts w:ascii="Verdana" w:eastAsia="Verdana" w:hAnsi="Verdana" w:cs="Verdana"/>
        </w:rPr>
        <w:t>mitior</w:t>
      </w:r>
      <w:proofErr w:type="spellEnd"/>
      <w:r w:rsidRPr="00361DCC">
        <w:rPr>
          <w:rFonts w:ascii="Verdana" w:eastAsia="Verdana" w:hAnsi="Verdana" w:cs="Verdana"/>
          <w:lang w:val="el-GR"/>
        </w:rPr>
        <w:t xml:space="preserve">. Ως εκ τούτου, το Δικαστήριο αποφάσισε, κατά τη λήψη απόφασης σχετικά με την κύρωση, να εφαρμόσει το άρθρο 10.5.1.2 του </w:t>
      </w:r>
      <w:r w:rsidR="001F15C3">
        <w:rPr>
          <w:rFonts w:ascii="Verdana" w:eastAsia="Verdana" w:hAnsi="Verdana" w:cs="Verdana"/>
          <w:lang w:val="el-GR"/>
        </w:rPr>
        <w:t>ΠΚΑΝ</w:t>
      </w:r>
      <w:r w:rsidR="001F15C3" w:rsidRPr="00361DCC">
        <w:rPr>
          <w:rFonts w:ascii="Verdana" w:eastAsia="Verdana" w:hAnsi="Verdana" w:cs="Verdana"/>
          <w:lang w:val="el-GR"/>
        </w:rPr>
        <w:t xml:space="preserve"> </w:t>
      </w:r>
      <w:r w:rsidRPr="00361DCC">
        <w:rPr>
          <w:rFonts w:ascii="Verdana" w:eastAsia="Verdana" w:hAnsi="Verdana" w:cs="Verdana"/>
          <w:lang w:val="el-GR"/>
        </w:rPr>
        <w:t xml:space="preserve">2015 και επέβαλε </w:t>
      </w:r>
      <w:r w:rsidR="001F15C3">
        <w:rPr>
          <w:rFonts w:ascii="Verdana" w:eastAsia="Verdana" w:hAnsi="Verdana" w:cs="Verdana"/>
          <w:lang w:val="el-GR"/>
        </w:rPr>
        <w:t>στ</w:t>
      </w:r>
      <w:r w:rsidRPr="00361DCC">
        <w:rPr>
          <w:rFonts w:ascii="Verdana" w:eastAsia="Verdana" w:hAnsi="Verdana" w:cs="Verdana"/>
          <w:lang w:val="el-GR"/>
        </w:rPr>
        <w:t>ο</w:t>
      </w:r>
      <w:r w:rsidR="001F15C3">
        <w:rPr>
          <w:rFonts w:ascii="Verdana" w:eastAsia="Verdana" w:hAnsi="Verdana" w:cs="Verdana"/>
          <w:lang w:val="el-GR"/>
        </w:rPr>
        <w:t>ν</w:t>
      </w:r>
      <w:r w:rsidRPr="00361DCC">
        <w:rPr>
          <w:rFonts w:ascii="Verdana" w:eastAsia="Verdana" w:hAnsi="Verdana" w:cs="Verdana"/>
          <w:lang w:val="el-GR"/>
        </w:rPr>
        <w:t xml:space="preserve"> Αθλητή </w:t>
      </w:r>
      <w:r w:rsidRPr="00361DCC">
        <w:rPr>
          <w:rFonts w:ascii="Verdana" w:eastAsia="Verdana" w:hAnsi="Verdana" w:cs="Verdana"/>
        </w:rPr>
        <w:t>H</w:t>
      </w:r>
      <w:r w:rsidRPr="00361DCC">
        <w:rPr>
          <w:rFonts w:ascii="Verdana" w:eastAsia="Verdana" w:hAnsi="Verdana" w:cs="Verdana"/>
          <w:lang w:val="el-GR"/>
        </w:rPr>
        <w:t xml:space="preserve"> </w:t>
      </w:r>
      <w:r w:rsidR="001F15C3">
        <w:rPr>
          <w:rFonts w:ascii="Verdana" w:eastAsia="Verdana" w:hAnsi="Verdana" w:cs="Verdana"/>
          <w:lang w:val="el-GR"/>
        </w:rPr>
        <w:t>αποκλεισμό</w:t>
      </w:r>
      <w:r w:rsidR="001F15C3" w:rsidRPr="00361DCC">
        <w:rPr>
          <w:rFonts w:ascii="Verdana" w:eastAsia="Verdana" w:hAnsi="Verdana" w:cs="Verdana"/>
          <w:lang w:val="el-GR"/>
        </w:rPr>
        <w:t xml:space="preserve"> </w:t>
      </w:r>
      <w:r w:rsidR="001F15C3">
        <w:rPr>
          <w:rFonts w:ascii="Verdana" w:eastAsia="Verdana" w:hAnsi="Verdana" w:cs="Verdana"/>
          <w:lang w:val="el-GR"/>
        </w:rPr>
        <w:t xml:space="preserve">έξι μηνών και στον </w:t>
      </w:r>
      <w:r w:rsidR="001F15C3" w:rsidRPr="00361DCC">
        <w:rPr>
          <w:rFonts w:ascii="Verdana" w:eastAsia="Verdana" w:hAnsi="Verdana" w:cs="Verdana"/>
          <w:lang w:val="el-GR"/>
        </w:rPr>
        <w:t xml:space="preserve">Αθλητή Τ </w:t>
      </w:r>
      <w:r w:rsidR="001F15C3">
        <w:rPr>
          <w:rFonts w:ascii="Verdana" w:eastAsia="Verdana" w:hAnsi="Verdana" w:cs="Verdana"/>
          <w:lang w:val="el-GR"/>
        </w:rPr>
        <w:t xml:space="preserve">αποκλεισμό τεσσάρων μηνών. </w:t>
      </w:r>
    </w:p>
    <w:p w:rsidR="004C0D48" w:rsidRPr="00361DCC" w:rsidRDefault="004C0D48">
      <w:pPr>
        <w:spacing w:after="0" w:line="200" w:lineRule="exact"/>
        <w:rPr>
          <w:sz w:val="20"/>
          <w:szCs w:val="20"/>
          <w:lang w:val="el-GR"/>
        </w:rPr>
      </w:pPr>
    </w:p>
    <w:p w:rsidR="004C0D48" w:rsidRPr="00361DCC" w:rsidRDefault="004C0D48">
      <w:pPr>
        <w:spacing w:after="0" w:line="200" w:lineRule="exact"/>
        <w:rPr>
          <w:sz w:val="20"/>
          <w:szCs w:val="20"/>
          <w:lang w:val="el-GR"/>
        </w:rPr>
      </w:pPr>
    </w:p>
    <w:p w:rsidR="004C0D48" w:rsidRPr="00361DCC" w:rsidRDefault="004C0D48">
      <w:pPr>
        <w:spacing w:after="0" w:line="200" w:lineRule="exact"/>
        <w:rPr>
          <w:sz w:val="20"/>
          <w:szCs w:val="20"/>
          <w:lang w:val="el-GR"/>
        </w:rPr>
      </w:pPr>
    </w:p>
    <w:p w:rsidR="004C0D48" w:rsidRPr="00361DCC" w:rsidRDefault="004C0D48">
      <w:pPr>
        <w:spacing w:after="0" w:line="200" w:lineRule="exact"/>
        <w:rPr>
          <w:sz w:val="20"/>
          <w:szCs w:val="20"/>
          <w:lang w:val="el-GR"/>
        </w:rPr>
      </w:pPr>
    </w:p>
    <w:p w:rsidR="004C0D48" w:rsidRPr="00361DCC" w:rsidRDefault="004C0D48">
      <w:pPr>
        <w:spacing w:before="14" w:after="0" w:line="200" w:lineRule="exact"/>
        <w:rPr>
          <w:sz w:val="20"/>
          <w:szCs w:val="20"/>
          <w:lang w:val="el-GR"/>
        </w:rPr>
      </w:pPr>
    </w:p>
    <w:p w:rsidR="004C0D48" w:rsidRPr="00BD01A6" w:rsidRDefault="00281F35" w:rsidP="00281F35">
      <w:pPr>
        <w:spacing w:after="0" w:line="240" w:lineRule="auto"/>
        <w:ind w:right="2791"/>
        <w:jc w:val="both"/>
        <w:rPr>
          <w:rFonts w:ascii="Verdana" w:eastAsia="Verdana" w:hAnsi="Verdana" w:cs="Verdana"/>
          <w:lang w:val="el-GR"/>
        </w:rPr>
      </w:pPr>
      <w:r w:rsidRPr="00BD01A6">
        <w:rPr>
          <w:rFonts w:ascii="Verdana" w:eastAsia="Verdana" w:hAnsi="Verdana" w:cs="Verdana"/>
          <w:b/>
          <w:bCs/>
          <w:lang w:val="el-GR"/>
        </w:rPr>
        <w:t>Σημεία μάθησης</w:t>
      </w:r>
    </w:p>
    <w:p w:rsidR="004C0D48" w:rsidRPr="00BD01A6" w:rsidRDefault="004C0D48">
      <w:pPr>
        <w:spacing w:before="3" w:after="0" w:line="170" w:lineRule="exact"/>
        <w:rPr>
          <w:sz w:val="17"/>
          <w:szCs w:val="17"/>
          <w:lang w:val="el-GR"/>
        </w:rPr>
      </w:pPr>
    </w:p>
    <w:p w:rsidR="004C0D48" w:rsidRPr="00BD01A6" w:rsidRDefault="004C0D48">
      <w:pPr>
        <w:spacing w:after="0" w:line="200" w:lineRule="exact"/>
        <w:rPr>
          <w:sz w:val="20"/>
          <w:szCs w:val="20"/>
          <w:lang w:val="el-GR"/>
        </w:rPr>
      </w:pPr>
    </w:p>
    <w:p w:rsidR="004C0D48" w:rsidRPr="00A815F0" w:rsidRDefault="00C9224A" w:rsidP="00281F35">
      <w:pPr>
        <w:tabs>
          <w:tab w:val="left" w:pos="840"/>
        </w:tabs>
        <w:spacing w:after="0" w:line="359" w:lineRule="auto"/>
        <w:ind w:left="360" w:right="57" w:hanging="360"/>
        <w:jc w:val="both"/>
        <w:rPr>
          <w:rFonts w:ascii="Verdana" w:eastAsia="Verdana" w:hAnsi="Verdana" w:cs="Verdana"/>
          <w:lang w:val="el-GR"/>
        </w:rPr>
      </w:pPr>
      <w:r w:rsidRPr="00A815F0">
        <w:rPr>
          <w:rFonts w:ascii="Times New Roman" w:eastAsia="Times New Roman" w:hAnsi="Times New Roman" w:cs="Times New Roman"/>
          <w:w w:val="131"/>
          <w:lang w:val="el-GR"/>
        </w:rPr>
        <w:t>•</w:t>
      </w:r>
      <w:r w:rsidRPr="00A815F0">
        <w:rPr>
          <w:rFonts w:ascii="Times New Roman" w:eastAsia="Times New Roman" w:hAnsi="Times New Roman" w:cs="Times New Roman"/>
          <w:lang w:val="el-GR"/>
        </w:rPr>
        <w:tab/>
      </w:r>
      <w:r w:rsidR="00A815F0" w:rsidRPr="00A815F0">
        <w:rPr>
          <w:rFonts w:ascii="Verdana" w:eastAsia="Verdana" w:hAnsi="Verdana" w:cs="Verdana"/>
          <w:lang w:val="el-GR"/>
        </w:rPr>
        <w:t xml:space="preserve">Όταν ένας Αθλητής επιδιώκει να βασιστεί στο Άρθρο 10.4 ή στο 10.5 </w:t>
      </w:r>
      <w:r w:rsidR="00A815F0">
        <w:rPr>
          <w:rFonts w:ascii="Verdana" w:eastAsia="Verdana" w:hAnsi="Verdana" w:cs="Verdana"/>
          <w:lang w:val="el-GR"/>
        </w:rPr>
        <w:t>του ΠΚΑΝ</w:t>
      </w:r>
      <w:r w:rsidR="00A815F0" w:rsidRPr="00361DCC">
        <w:rPr>
          <w:rFonts w:ascii="Verdana" w:eastAsia="Verdana" w:hAnsi="Verdana" w:cs="Verdana"/>
          <w:lang w:val="el-GR"/>
        </w:rPr>
        <w:t xml:space="preserve"> </w:t>
      </w:r>
      <w:r w:rsidR="00A815F0" w:rsidRPr="00A815F0">
        <w:rPr>
          <w:rFonts w:ascii="Verdana" w:eastAsia="Verdana" w:hAnsi="Verdana" w:cs="Verdana"/>
          <w:lang w:val="el-GR"/>
        </w:rPr>
        <w:t>2015 (</w:t>
      </w:r>
      <w:r w:rsidR="00A815F0">
        <w:rPr>
          <w:rFonts w:ascii="Verdana" w:eastAsia="Verdana" w:hAnsi="Verdana" w:cs="Verdana"/>
          <w:lang w:val="el-GR"/>
        </w:rPr>
        <w:t>Μη Σφάλμα</w:t>
      </w:r>
      <w:r w:rsidR="00A815F0" w:rsidRPr="00A815F0">
        <w:rPr>
          <w:rFonts w:ascii="Verdana" w:eastAsia="Verdana" w:hAnsi="Verdana" w:cs="Verdana"/>
          <w:lang w:val="el-GR"/>
        </w:rPr>
        <w:t xml:space="preserve"> ή Αμέλεια ή χωρίς </w:t>
      </w:r>
      <w:r w:rsidR="00A815F0">
        <w:rPr>
          <w:rFonts w:ascii="Verdana" w:eastAsia="Verdana" w:hAnsi="Verdana" w:cs="Verdana"/>
          <w:lang w:val="el-GR"/>
        </w:rPr>
        <w:t xml:space="preserve">Μη </w:t>
      </w:r>
      <w:r w:rsidR="00A815F0" w:rsidRPr="00A815F0">
        <w:rPr>
          <w:rFonts w:ascii="Verdana" w:eastAsia="Verdana" w:hAnsi="Verdana" w:cs="Verdana"/>
          <w:lang w:val="el-GR"/>
        </w:rPr>
        <w:t xml:space="preserve">Σημαντικό </w:t>
      </w:r>
      <w:r w:rsidR="00A815F0">
        <w:rPr>
          <w:rFonts w:ascii="Verdana" w:eastAsia="Verdana" w:hAnsi="Verdana" w:cs="Verdana"/>
          <w:lang w:val="el-GR"/>
        </w:rPr>
        <w:t>Σφάλμα</w:t>
      </w:r>
      <w:r w:rsidR="00A815F0" w:rsidRPr="00A815F0">
        <w:rPr>
          <w:rFonts w:ascii="Verdana" w:eastAsia="Verdana" w:hAnsi="Verdana" w:cs="Verdana"/>
          <w:lang w:val="el-GR"/>
        </w:rPr>
        <w:t xml:space="preserve"> ή Αμέλεια), η </w:t>
      </w:r>
      <w:r w:rsidR="00A815F0">
        <w:rPr>
          <w:rFonts w:ascii="Verdana" w:eastAsia="Verdana" w:hAnsi="Verdana" w:cs="Verdana"/>
          <w:lang w:val="el-GR"/>
        </w:rPr>
        <w:t>ποινή</w:t>
      </w:r>
      <w:r w:rsidR="00A815F0" w:rsidRPr="00A815F0">
        <w:rPr>
          <w:rFonts w:ascii="Verdana" w:eastAsia="Verdana" w:hAnsi="Verdana" w:cs="Verdana"/>
          <w:lang w:val="el-GR"/>
        </w:rPr>
        <w:t xml:space="preserve"> θα καθορίζεται με την εκτίμηση των γεγονότων της συγκεκριμένης περίπτωσης και του βαθμού υπαιτιότητας του αθλητή βάσει των ιδιαίτερων περιστάσεων .</w:t>
      </w:r>
    </w:p>
    <w:p w:rsidR="004C0D48" w:rsidRPr="00A815F0" w:rsidRDefault="004C0D48" w:rsidP="00281F35">
      <w:pPr>
        <w:spacing w:before="20" w:after="0" w:line="220" w:lineRule="exact"/>
        <w:rPr>
          <w:lang w:val="el-GR"/>
        </w:rPr>
      </w:pPr>
    </w:p>
    <w:p w:rsidR="004C0D48" w:rsidRPr="00BD01A6" w:rsidRDefault="00C9224A" w:rsidP="00281F35">
      <w:pPr>
        <w:tabs>
          <w:tab w:val="left" w:pos="840"/>
        </w:tabs>
        <w:spacing w:after="0" w:line="359" w:lineRule="auto"/>
        <w:ind w:left="361" w:right="57" w:hanging="360"/>
        <w:jc w:val="both"/>
        <w:rPr>
          <w:rFonts w:ascii="Verdana" w:eastAsia="Verdana" w:hAnsi="Verdana" w:cs="Verdana"/>
          <w:lang w:val="el-GR"/>
        </w:rPr>
      </w:pPr>
      <w:r w:rsidRPr="00A815F0">
        <w:rPr>
          <w:rFonts w:ascii="Times New Roman" w:eastAsia="Times New Roman" w:hAnsi="Times New Roman" w:cs="Times New Roman"/>
          <w:w w:val="131"/>
          <w:lang w:val="el-GR"/>
        </w:rPr>
        <w:t>•</w:t>
      </w:r>
      <w:r w:rsidRPr="00A815F0">
        <w:rPr>
          <w:rFonts w:ascii="Times New Roman" w:eastAsia="Times New Roman" w:hAnsi="Times New Roman" w:cs="Times New Roman"/>
          <w:lang w:val="el-GR"/>
        </w:rPr>
        <w:tab/>
      </w:r>
      <w:r w:rsidR="00A815F0" w:rsidRPr="00A815F0">
        <w:rPr>
          <w:rFonts w:ascii="Verdana" w:eastAsia="Verdana" w:hAnsi="Verdana" w:cs="Verdana"/>
          <w:lang w:val="el-GR"/>
        </w:rPr>
        <w:t xml:space="preserve">Η μπάρα που πρέπει να συναντήσουν οι αθλητές για να αποδείξουν ότι δεν υπάρχει κάποιο σφάλμα είναι πολύ υψηλή. Οι αθλητές θα πρέπει να διασφαλίσουν ότι έχουν προβεί σε εύλογη επιμέλεια πριν από τη λήψη συμπληρωμάτων. Για παράδειγμα, οι </w:t>
      </w:r>
      <w:r w:rsidR="00A815F0">
        <w:rPr>
          <w:rFonts w:ascii="Verdana" w:eastAsia="Verdana" w:hAnsi="Verdana" w:cs="Verdana"/>
          <w:lang w:val="el-GR"/>
        </w:rPr>
        <w:t xml:space="preserve">ελίτ </w:t>
      </w:r>
      <w:r w:rsidR="00A815F0" w:rsidRPr="00A815F0">
        <w:rPr>
          <w:rFonts w:ascii="Verdana" w:eastAsia="Verdana" w:hAnsi="Verdana" w:cs="Verdana"/>
          <w:lang w:val="el-GR"/>
        </w:rPr>
        <w:t xml:space="preserve">αθλητές πρέπει να ελέγχουν τα προσόντα των διατροφολόγων που συμβουλεύονται, να εξασφαλίζουν ότι συμβουλεύονται ειδικευμένο ιατρό με εξειδίκευση στο ντόπινγκ, </w:t>
      </w:r>
      <w:r w:rsidR="00A815F0">
        <w:rPr>
          <w:rFonts w:ascii="Verdana" w:eastAsia="Verdana" w:hAnsi="Verdana" w:cs="Verdana"/>
          <w:lang w:val="el-GR"/>
        </w:rPr>
        <w:t xml:space="preserve">να </w:t>
      </w:r>
      <w:r w:rsidR="00A815F0" w:rsidRPr="00A815F0">
        <w:rPr>
          <w:rFonts w:ascii="Verdana" w:eastAsia="Verdana" w:hAnsi="Verdana" w:cs="Verdana"/>
          <w:lang w:val="el-GR"/>
        </w:rPr>
        <w:t xml:space="preserve">ζητούν πιστοποίηση επιβεβαιώνοντας ανεξάρτητους ελέγχους παρτίδων προϊόντων (και όχι μόνο βασίζονται σε δοκιμές μιας συγκεκριμένης παρτίδας). </w:t>
      </w:r>
      <w:r w:rsidR="00A815F0">
        <w:rPr>
          <w:rFonts w:ascii="Verdana" w:eastAsia="Verdana" w:hAnsi="Verdana" w:cs="Verdana"/>
          <w:lang w:val="el-GR"/>
        </w:rPr>
        <w:t>Σ</w:t>
      </w:r>
      <w:r w:rsidR="00A815F0" w:rsidRPr="00A815F0">
        <w:rPr>
          <w:rFonts w:ascii="Verdana" w:eastAsia="Verdana" w:hAnsi="Verdana" w:cs="Verdana"/>
          <w:lang w:val="el-GR"/>
        </w:rPr>
        <w:t>υμβουλευτείτε</w:t>
      </w:r>
      <w:r w:rsidR="00A815F0" w:rsidRPr="00BD01A6">
        <w:rPr>
          <w:rFonts w:ascii="Verdana" w:eastAsia="Verdana" w:hAnsi="Verdana" w:cs="Verdana"/>
          <w:lang w:val="el-GR"/>
        </w:rPr>
        <w:t xml:space="preserve"> </w:t>
      </w:r>
      <w:r w:rsidR="00A815F0" w:rsidRPr="00A815F0">
        <w:rPr>
          <w:rFonts w:ascii="Verdana" w:eastAsia="Verdana" w:hAnsi="Verdana" w:cs="Verdana"/>
          <w:lang w:val="el-GR"/>
        </w:rPr>
        <w:t>σχετικά</w:t>
      </w:r>
      <w:r w:rsidR="00A815F0" w:rsidRPr="00BD01A6">
        <w:rPr>
          <w:rFonts w:ascii="Verdana" w:eastAsia="Verdana" w:hAnsi="Verdana" w:cs="Verdana"/>
          <w:lang w:val="el-GR"/>
        </w:rPr>
        <w:t xml:space="preserve"> </w:t>
      </w:r>
      <w:r w:rsidR="00A815F0">
        <w:rPr>
          <w:rFonts w:ascii="Verdana" w:eastAsia="Verdana" w:hAnsi="Verdana" w:cs="Verdana"/>
          <w:lang w:val="el-GR"/>
        </w:rPr>
        <w:t>ΕΚΟ</w:t>
      </w:r>
      <w:r w:rsidR="00A815F0" w:rsidRPr="00BD01A6">
        <w:rPr>
          <w:rFonts w:ascii="Verdana" w:eastAsia="Verdana" w:hAnsi="Verdana" w:cs="Verdana"/>
          <w:lang w:val="el-GR"/>
        </w:rPr>
        <w:t xml:space="preserve"> </w:t>
      </w:r>
      <w:r w:rsidR="00A815F0" w:rsidRPr="00A815F0">
        <w:rPr>
          <w:rFonts w:ascii="Verdana" w:eastAsia="Verdana" w:hAnsi="Verdana" w:cs="Verdana"/>
          <w:lang w:val="el-GR"/>
        </w:rPr>
        <w:t>και</w:t>
      </w:r>
      <w:r w:rsidR="00A815F0" w:rsidRPr="00BD01A6">
        <w:rPr>
          <w:rFonts w:ascii="Verdana" w:eastAsia="Verdana" w:hAnsi="Verdana" w:cs="Verdana"/>
          <w:lang w:val="el-GR"/>
        </w:rPr>
        <w:t xml:space="preserve"> </w:t>
      </w:r>
      <w:r w:rsidR="00A815F0">
        <w:rPr>
          <w:rFonts w:ascii="Verdana" w:eastAsia="Verdana" w:hAnsi="Verdana" w:cs="Verdana"/>
          <w:lang w:val="el-GR"/>
        </w:rPr>
        <w:t>Ε</w:t>
      </w:r>
      <w:r w:rsidR="00A815F0" w:rsidRPr="00A815F0">
        <w:rPr>
          <w:rFonts w:ascii="Verdana" w:eastAsia="Verdana" w:hAnsi="Verdana" w:cs="Verdana"/>
          <w:lang w:val="el-GR"/>
        </w:rPr>
        <w:t>θνικούς</w:t>
      </w:r>
      <w:r w:rsidR="00A815F0" w:rsidRPr="00BD01A6">
        <w:rPr>
          <w:rFonts w:ascii="Verdana" w:eastAsia="Verdana" w:hAnsi="Verdana" w:cs="Verdana"/>
          <w:lang w:val="el-GR"/>
        </w:rPr>
        <w:t xml:space="preserve"> </w:t>
      </w:r>
      <w:r w:rsidR="00A815F0">
        <w:rPr>
          <w:rFonts w:ascii="Verdana" w:eastAsia="Verdana" w:hAnsi="Verdana" w:cs="Verdana"/>
          <w:lang w:val="el-GR"/>
        </w:rPr>
        <w:t>Ο</w:t>
      </w:r>
      <w:r w:rsidR="00A815F0" w:rsidRPr="00A815F0">
        <w:rPr>
          <w:rFonts w:ascii="Verdana" w:eastAsia="Verdana" w:hAnsi="Verdana" w:cs="Verdana"/>
          <w:lang w:val="el-GR"/>
        </w:rPr>
        <w:t>ργανισμούς</w:t>
      </w:r>
      <w:r w:rsidR="00A815F0" w:rsidRPr="00BD01A6">
        <w:rPr>
          <w:rFonts w:ascii="Verdana" w:eastAsia="Verdana" w:hAnsi="Verdana" w:cs="Verdana"/>
          <w:lang w:val="el-GR"/>
        </w:rPr>
        <w:t xml:space="preserve"> </w:t>
      </w:r>
      <w:r w:rsidR="00A815F0" w:rsidRPr="00A815F0">
        <w:rPr>
          <w:rFonts w:ascii="Verdana" w:eastAsia="Verdana" w:hAnsi="Verdana" w:cs="Verdana"/>
          <w:lang w:val="el-GR"/>
        </w:rPr>
        <w:t>αντιντόπινγκ</w:t>
      </w:r>
      <w:r w:rsidR="00A815F0" w:rsidRPr="00BD01A6">
        <w:rPr>
          <w:rFonts w:ascii="Verdana" w:eastAsia="Verdana" w:hAnsi="Verdana" w:cs="Verdana"/>
          <w:lang w:val="el-GR"/>
        </w:rPr>
        <w:t>.</w:t>
      </w:r>
    </w:p>
    <w:p w:rsidR="004C0D48" w:rsidRPr="00BD01A6" w:rsidRDefault="004C0D48" w:rsidP="00281F35">
      <w:pPr>
        <w:spacing w:before="20" w:after="0" w:line="220" w:lineRule="exact"/>
        <w:rPr>
          <w:lang w:val="el-GR"/>
        </w:rPr>
      </w:pPr>
    </w:p>
    <w:p w:rsidR="004C0D48" w:rsidRDefault="00C9224A" w:rsidP="00281F35">
      <w:pPr>
        <w:tabs>
          <w:tab w:val="left" w:pos="840"/>
        </w:tabs>
        <w:spacing w:after="0" w:line="359" w:lineRule="auto"/>
        <w:ind w:left="362" w:right="57" w:hanging="360"/>
        <w:jc w:val="both"/>
        <w:rPr>
          <w:rFonts w:ascii="Verdana" w:eastAsia="Verdana" w:hAnsi="Verdana" w:cs="Verdana"/>
          <w:spacing w:val="-1"/>
          <w:lang w:val="el-GR"/>
        </w:rPr>
      </w:pPr>
      <w:r w:rsidRPr="00C9224A">
        <w:rPr>
          <w:rFonts w:ascii="Times New Roman" w:eastAsia="Times New Roman" w:hAnsi="Times New Roman" w:cs="Times New Roman"/>
          <w:w w:val="131"/>
          <w:lang w:val="el-GR"/>
        </w:rPr>
        <w:t>•</w:t>
      </w:r>
      <w:r w:rsidRPr="00C9224A">
        <w:rPr>
          <w:rFonts w:ascii="Times New Roman" w:eastAsia="Times New Roman" w:hAnsi="Times New Roman" w:cs="Times New Roman"/>
          <w:lang w:val="el-GR"/>
        </w:rPr>
        <w:tab/>
      </w:r>
      <w:r w:rsidR="00A815F0" w:rsidRPr="00A815F0">
        <w:rPr>
          <w:rFonts w:ascii="Verdana" w:eastAsia="Verdana" w:hAnsi="Verdana" w:cs="Verdana"/>
          <w:spacing w:val="-1"/>
          <w:lang w:val="el-GR"/>
        </w:rPr>
        <w:t xml:space="preserve">Όταν οι αθλητές έχουν ήδη τεθεί σε </w:t>
      </w:r>
      <w:r w:rsidR="00A815F0">
        <w:rPr>
          <w:rFonts w:ascii="Verdana" w:eastAsia="Verdana" w:hAnsi="Verdana" w:cs="Verdana"/>
          <w:spacing w:val="-1"/>
          <w:lang w:val="el-GR"/>
        </w:rPr>
        <w:t xml:space="preserve">περίοδο </w:t>
      </w:r>
      <w:r w:rsidR="00A815F0" w:rsidRPr="00A815F0">
        <w:rPr>
          <w:rFonts w:ascii="Verdana" w:eastAsia="Verdana" w:hAnsi="Verdana" w:cs="Verdana"/>
          <w:spacing w:val="-1"/>
          <w:lang w:val="el-GR"/>
        </w:rPr>
        <w:t>αναστολή</w:t>
      </w:r>
      <w:r w:rsidR="00A815F0">
        <w:rPr>
          <w:rFonts w:ascii="Verdana" w:eastAsia="Verdana" w:hAnsi="Verdana" w:cs="Verdana"/>
          <w:spacing w:val="-1"/>
          <w:lang w:val="el-GR"/>
        </w:rPr>
        <w:t>ς</w:t>
      </w:r>
      <w:r w:rsidR="00A815F0" w:rsidRPr="00A815F0">
        <w:rPr>
          <w:rFonts w:ascii="Verdana" w:eastAsia="Verdana" w:hAnsi="Verdana" w:cs="Verdana"/>
          <w:spacing w:val="-1"/>
          <w:lang w:val="el-GR"/>
        </w:rPr>
        <w:t xml:space="preserve">, η «ποιότητα» εκείνης της στιγμής (δηλαδή η έλλειψη σημαντικού </w:t>
      </w:r>
      <w:r w:rsidR="00A815F0">
        <w:rPr>
          <w:rFonts w:ascii="Verdana" w:eastAsia="Verdana" w:hAnsi="Verdana" w:cs="Verdana"/>
          <w:spacing w:val="-1"/>
          <w:lang w:val="el-GR"/>
        </w:rPr>
        <w:t>αγώνα</w:t>
      </w:r>
      <w:r w:rsidR="00A815F0" w:rsidRPr="00A815F0">
        <w:rPr>
          <w:rFonts w:ascii="Verdana" w:eastAsia="Verdana" w:hAnsi="Verdana" w:cs="Verdana"/>
          <w:spacing w:val="-1"/>
          <w:lang w:val="el-GR"/>
        </w:rPr>
        <w:t xml:space="preserve">) δεν αποτελεί σημαντικό παράγοντα για τον καθορισμό της συνολικής κύρωσης με τον ίδιο τρόπο που υποκειμενικοί παράγοντες όπως οι απώλειες κερδών ή οι </w:t>
      </w:r>
      <w:r w:rsidR="00A815F0">
        <w:rPr>
          <w:rFonts w:ascii="Verdana" w:eastAsia="Verdana" w:hAnsi="Verdana" w:cs="Verdana"/>
          <w:spacing w:val="-1"/>
          <w:lang w:val="el-GR"/>
        </w:rPr>
        <w:t>αγώνες</w:t>
      </w:r>
      <w:r w:rsidR="00A815F0" w:rsidRPr="00A815F0">
        <w:rPr>
          <w:rFonts w:ascii="Verdana" w:eastAsia="Verdana" w:hAnsi="Verdana" w:cs="Verdana"/>
          <w:spacing w:val="-1"/>
          <w:lang w:val="el-GR"/>
        </w:rPr>
        <w:t xml:space="preserve"> που επηρεάζονται μετά η ημερομηνία της ακρόασης δεν έχ</w:t>
      </w:r>
      <w:r w:rsidR="00A815F0">
        <w:rPr>
          <w:rFonts w:ascii="Verdana" w:eastAsia="Verdana" w:hAnsi="Verdana" w:cs="Verdana"/>
          <w:spacing w:val="-1"/>
          <w:lang w:val="el-GR"/>
        </w:rPr>
        <w:t>ουν</w:t>
      </w:r>
      <w:r w:rsidR="00A815F0" w:rsidRPr="00A815F0">
        <w:rPr>
          <w:rFonts w:ascii="Verdana" w:eastAsia="Verdana" w:hAnsi="Verdana" w:cs="Verdana"/>
          <w:spacing w:val="-1"/>
          <w:lang w:val="el-GR"/>
        </w:rPr>
        <w:t xml:space="preserve"> σημασία.</w:t>
      </w:r>
    </w:p>
    <w:p w:rsidR="00C9224A" w:rsidRDefault="00C9224A" w:rsidP="00281F35">
      <w:pPr>
        <w:tabs>
          <w:tab w:val="left" w:pos="840"/>
        </w:tabs>
        <w:spacing w:after="0" w:line="359" w:lineRule="auto"/>
        <w:ind w:left="362" w:right="57" w:hanging="360"/>
        <w:jc w:val="both"/>
        <w:rPr>
          <w:rFonts w:ascii="Verdana" w:eastAsia="Verdana" w:hAnsi="Verdana" w:cs="Verdana"/>
          <w:spacing w:val="-1"/>
          <w:lang w:val="el-GR"/>
        </w:rPr>
      </w:pPr>
    </w:p>
    <w:p w:rsidR="00C9224A" w:rsidRPr="00A815F0" w:rsidRDefault="00C9224A" w:rsidP="00281F35">
      <w:pPr>
        <w:tabs>
          <w:tab w:val="left" w:pos="840"/>
        </w:tabs>
        <w:spacing w:after="0" w:line="359" w:lineRule="auto"/>
        <w:ind w:left="362" w:right="57" w:hanging="360"/>
        <w:jc w:val="both"/>
        <w:rPr>
          <w:rFonts w:ascii="Verdana" w:eastAsia="Verdana" w:hAnsi="Verdana" w:cs="Verdana"/>
          <w:lang w:val="el-GR"/>
        </w:rPr>
      </w:pPr>
      <w:r w:rsidRPr="00C9224A">
        <w:rPr>
          <w:rFonts w:ascii="Verdana" w:eastAsia="Verdana" w:hAnsi="Verdana" w:cs="Verdana"/>
          <w:noProof/>
          <w:spacing w:val="-1"/>
          <w:lang w:val="el-GR" w:eastAsia="el-GR"/>
        </w:rPr>
        <w:drawing>
          <wp:anchor distT="0" distB="0" distL="114300" distR="114300" simplePos="0" relativeHeight="251663872" behindDoc="0" locked="0" layoutInCell="1" allowOverlap="1">
            <wp:simplePos x="0" y="0"/>
            <wp:positionH relativeFrom="column">
              <wp:posOffset>-201599</wp:posOffset>
            </wp:positionH>
            <wp:positionV relativeFrom="paragraph">
              <wp:posOffset>6384897</wp:posOffset>
            </wp:positionV>
            <wp:extent cx="5737695" cy="1582310"/>
            <wp:effectExtent l="19050" t="0" r="0" b="0"/>
            <wp:wrapTopAndBottom/>
            <wp:docPr id="6" name="Εικόνα 2" descr="Partner logo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tner logos header"/>
                    <pic:cNvPicPr>
                      <a:picLocks noChangeAspect="1" noChangeArrowheads="1"/>
                    </pic:cNvPicPr>
                  </pic:nvPicPr>
                  <pic:blipFill>
                    <a:blip r:embed="rId6" cstate="print"/>
                    <a:srcRect/>
                    <a:stretch>
                      <a:fillRect/>
                    </a:stretch>
                  </pic:blipFill>
                  <pic:spPr bwMode="auto">
                    <a:xfrm>
                      <a:off x="0" y="0"/>
                      <a:ext cx="5737225" cy="1581785"/>
                    </a:xfrm>
                    <a:prstGeom prst="rect">
                      <a:avLst/>
                    </a:prstGeom>
                    <a:noFill/>
                    <a:ln w="9525">
                      <a:noFill/>
                      <a:miter lim="800000"/>
                      <a:headEnd/>
                      <a:tailEnd/>
                    </a:ln>
                  </pic:spPr>
                </pic:pic>
              </a:graphicData>
            </a:graphic>
          </wp:anchor>
        </w:drawing>
      </w:r>
    </w:p>
    <w:sectPr w:rsidR="00C9224A" w:rsidRPr="00A815F0" w:rsidSect="00281F35">
      <w:pgSz w:w="11920" w:h="16840"/>
      <w:pgMar w:top="1440" w:right="1800" w:bottom="1440" w:left="1800"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Verdana">
    <w:altName w:val="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compat>
  <w:rsids>
    <w:rsidRoot w:val="004C0D48"/>
    <w:rsid w:val="001F15C3"/>
    <w:rsid w:val="00217D54"/>
    <w:rsid w:val="00281F35"/>
    <w:rsid w:val="00347B10"/>
    <w:rsid w:val="00361DCC"/>
    <w:rsid w:val="003D5648"/>
    <w:rsid w:val="0042657A"/>
    <w:rsid w:val="00454033"/>
    <w:rsid w:val="004873C3"/>
    <w:rsid w:val="004C0D48"/>
    <w:rsid w:val="00565CBB"/>
    <w:rsid w:val="00812AF6"/>
    <w:rsid w:val="00A568F5"/>
    <w:rsid w:val="00A815F0"/>
    <w:rsid w:val="00A84011"/>
    <w:rsid w:val="00BD01A6"/>
    <w:rsid w:val="00C20550"/>
    <w:rsid w:val="00C36AEA"/>
    <w:rsid w:val="00C52711"/>
    <w:rsid w:val="00C9224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1000</Words>
  <Characters>5400</Characters>
  <Application>Microsoft Office Word</Application>
  <DocSecurity>0</DocSecurity>
  <Lines>45</Lines>
  <Paragraphs>12</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6388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JParry</dc:creator>
  <cp:lastModifiedBy>reviewer</cp:lastModifiedBy>
  <cp:revision>19</cp:revision>
  <dcterms:created xsi:type="dcterms:W3CDTF">2018-10-30T22:14:00Z</dcterms:created>
  <dcterms:modified xsi:type="dcterms:W3CDTF">2019-04-15T20:07:00Z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LastSaved">
    <vt:filetime>2018-10-30T00:00:00Z</vt:filetime>
  </property>
</Properties>
</file>