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286" w:rsidRDefault="00340286" w:rsidP="00DF5FD0">
      <w:pPr>
        <w:spacing w:after="0" w:line="218" w:lineRule="exact"/>
        <w:jc w:val="right"/>
        <w:rPr>
          <w:rFonts w:ascii="Verdana" w:eastAsia="Verdana" w:hAnsi="Verdana" w:cs="Verdana"/>
          <w:sz w:val="18"/>
          <w:szCs w:val="18"/>
        </w:rPr>
      </w:pPr>
      <w:r w:rsidRPr="00340286">
        <w:rPr>
          <w:rFonts w:ascii="Verdana" w:eastAsia="Verdana" w:hAnsi="Verdana" w:cs="Verdana"/>
          <w:noProof/>
          <w:sz w:val="18"/>
          <w:szCs w:val="18"/>
          <w:lang w:val="el-GR"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3641531</wp:posOffset>
            </wp:positionH>
            <wp:positionV relativeFrom="paragraph">
              <wp:posOffset>-545548</wp:posOffset>
            </wp:positionV>
            <wp:extent cx="2485611" cy="548640"/>
            <wp:effectExtent l="19050" t="0" r="0" b="0"/>
            <wp:wrapNone/>
            <wp:docPr id="1" name="Εικόνα 4" descr="logosbeneficaireserasmusleft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sbeneficaireserasmusleft_e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0286">
        <w:rPr>
          <w:rFonts w:ascii="Verdana" w:eastAsia="Verdana" w:hAnsi="Verdana" w:cs="Verdana"/>
          <w:noProof/>
          <w:sz w:val="18"/>
          <w:szCs w:val="18"/>
          <w:lang w:val="el-GR"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-1277068</wp:posOffset>
            </wp:positionV>
            <wp:extent cx="1913117" cy="1701579"/>
            <wp:effectExtent l="19050" t="0" r="0" b="0"/>
            <wp:wrapTopAndBottom/>
            <wp:docPr id="2" name="Εικόνα 3" descr="TAGS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GS logo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0286" w:rsidRPr="0055505B" w:rsidRDefault="007F3769" w:rsidP="00340286">
      <w:pPr>
        <w:spacing w:after="0" w:line="218" w:lineRule="exact"/>
        <w:ind w:left="3345" w:hanging="3345"/>
        <w:jc w:val="right"/>
        <w:rPr>
          <w:rFonts w:ascii="Verdana" w:eastAsia="Verdana" w:hAnsi="Verdana" w:cs="Verdana"/>
          <w:spacing w:val="1"/>
          <w:sz w:val="18"/>
          <w:szCs w:val="18"/>
          <w:lang w:val="el-GR"/>
        </w:rPr>
      </w:pPr>
      <w:r w:rsidRPr="00CE4BE7">
        <w:rPr>
          <w:rFonts w:ascii="Verdana" w:eastAsia="Verdana" w:hAnsi="Verdana" w:cs="Verdana"/>
          <w:sz w:val="18"/>
          <w:szCs w:val="18"/>
          <w:lang w:val="el-GR"/>
        </w:rPr>
        <w:t xml:space="preserve">Εθνική Επιτροπή </w:t>
      </w:r>
      <w:r>
        <w:rPr>
          <w:rFonts w:ascii="Verdana" w:eastAsia="Verdana" w:hAnsi="Verdana" w:cs="Verdana"/>
          <w:sz w:val="18"/>
          <w:szCs w:val="18"/>
          <w:lang w:val="el-GR"/>
        </w:rPr>
        <w:t>Αντί-</w:t>
      </w:r>
      <w:r w:rsidRPr="00CE4BE7">
        <w:rPr>
          <w:rFonts w:ascii="Verdana" w:eastAsia="Verdana" w:hAnsi="Verdana" w:cs="Verdana"/>
          <w:sz w:val="18"/>
          <w:szCs w:val="18"/>
          <w:lang w:val="el-GR"/>
        </w:rPr>
        <w:t>Ντόπινγκ</w:t>
      </w:r>
      <w:r w:rsidR="00340286" w:rsidRPr="0055505B">
        <w:rPr>
          <w:lang w:val="el-GR"/>
        </w:rPr>
        <w:t xml:space="preserve"> </w:t>
      </w:r>
      <w:r w:rsidR="00340286">
        <w:rPr>
          <w:lang w:val="el-GR"/>
        </w:rPr>
        <w:t>Α</w:t>
      </w:r>
      <w:r w:rsidR="00340286" w:rsidRPr="0055505B">
        <w:rPr>
          <w:lang w:val="el-GR"/>
        </w:rPr>
        <w:t xml:space="preserve">πόφαση </w:t>
      </w:r>
      <w:r w:rsidR="00340286" w:rsidRPr="0055505B">
        <w:rPr>
          <w:rFonts w:ascii="Verdana" w:eastAsia="Verdana" w:hAnsi="Verdana" w:cs="Verdana"/>
          <w:sz w:val="18"/>
          <w:szCs w:val="18"/>
          <w:lang w:val="el-GR"/>
        </w:rPr>
        <w:t>(</w:t>
      </w:r>
      <w:r w:rsidR="00340286">
        <w:rPr>
          <w:rFonts w:ascii="Verdana" w:eastAsia="Verdana" w:hAnsi="Verdana" w:cs="Verdana"/>
          <w:spacing w:val="-1"/>
          <w:sz w:val="18"/>
          <w:szCs w:val="18"/>
          <w:lang w:val="el-GR"/>
        </w:rPr>
        <w:t>Δεκέμβριος</w:t>
      </w:r>
      <w:r w:rsidR="00340286" w:rsidRPr="0055505B">
        <w:rPr>
          <w:rFonts w:ascii="Verdana" w:eastAsia="Verdana" w:hAnsi="Verdana" w:cs="Verdana"/>
          <w:spacing w:val="-2"/>
          <w:sz w:val="18"/>
          <w:szCs w:val="18"/>
          <w:lang w:val="el-GR"/>
        </w:rPr>
        <w:t xml:space="preserve"> </w:t>
      </w:r>
      <w:r w:rsidR="00340286" w:rsidRPr="0055505B">
        <w:rPr>
          <w:rFonts w:ascii="Verdana" w:eastAsia="Verdana" w:hAnsi="Verdana" w:cs="Verdana"/>
          <w:spacing w:val="1"/>
          <w:sz w:val="18"/>
          <w:szCs w:val="18"/>
          <w:lang w:val="el-GR"/>
        </w:rPr>
        <w:t>201</w:t>
      </w:r>
      <w:r w:rsidR="00340286">
        <w:rPr>
          <w:rFonts w:ascii="Verdana" w:eastAsia="Verdana" w:hAnsi="Verdana" w:cs="Verdana"/>
          <w:spacing w:val="1"/>
          <w:sz w:val="18"/>
          <w:szCs w:val="18"/>
          <w:lang w:val="el-GR"/>
        </w:rPr>
        <w:t>7</w:t>
      </w:r>
      <w:r w:rsidR="00340286" w:rsidRPr="0055505B">
        <w:rPr>
          <w:rFonts w:ascii="Verdana" w:eastAsia="Verdana" w:hAnsi="Verdana" w:cs="Verdana"/>
          <w:spacing w:val="1"/>
          <w:sz w:val="18"/>
          <w:szCs w:val="18"/>
          <w:lang w:val="el-GR"/>
        </w:rPr>
        <w:t xml:space="preserve">) </w:t>
      </w:r>
    </w:p>
    <w:p w:rsidR="00340286" w:rsidRPr="00340286" w:rsidRDefault="009E110D" w:rsidP="00340286">
      <w:pPr>
        <w:spacing w:after="0" w:line="218" w:lineRule="exact"/>
        <w:jc w:val="right"/>
        <w:rPr>
          <w:rFonts w:ascii="Verdana" w:eastAsia="Verdana" w:hAnsi="Verdana" w:cs="Verdana"/>
          <w:sz w:val="18"/>
          <w:szCs w:val="18"/>
          <w:lang w:val="el-GR"/>
        </w:rPr>
      </w:pPr>
      <w:r>
        <w:rPr>
          <w:rFonts w:ascii="Verdana" w:eastAsia="Verdana" w:hAnsi="Verdana" w:cs="Verdana"/>
          <w:sz w:val="18"/>
          <w:szCs w:val="18"/>
          <w:lang w:val="el-GR"/>
        </w:rPr>
        <w:t xml:space="preserve">ΗΒ </w:t>
      </w:r>
      <w:r w:rsidR="00340286" w:rsidRPr="0055505B">
        <w:rPr>
          <w:lang w:val="el-GR"/>
        </w:rPr>
        <w:t>Αντιντόπινγκ</w:t>
      </w:r>
      <w:r w:rsidR="00340286" w:rsidRPr="002F2CF3">
        <w:rPr>
          <w:lang w:val="el-GR"/>
        </w:rPr>
        <w:t xml:space="preserve"> </w:t>
      </w:r>
      <w:r w:rsidR="00340286">
        <w:t>v</w:t>
      </w:r>
      <w:r w:rsidR="00340286" w:rsidRPr="002F2CF3">
        <w:rPr>
          <w:lang w:val="el-GR"/>
        </w:rPr>
        <w:t xml:space="preserve"> </w:t>
      </w:r>
      <w:r w:rsidR="00340286">
        <w:rPr>
          <w:lang w:val="el-GR"/>
        </w:rPr>
        <w:t>Παίκτης Α</w:t>
      </w:r>
    </w:p>
    <w:p w:rsidR="00AF5A0A" w:rsidRPr="002F2CF3" w:rsidRDefault="00AF5A0A">
      <w:pPr>
        <w:spacing w:after="0" w:line="200" w:lineRule="exact"/>
        <w:rPr>
          <w:sz w:val="20"/>
          <w:szCs w:val="20"/>
          <w:lang w:val="el-GR"/>
        </w:rPr>
      </w:pPr>
    </w:p>
    <w:p w:rsidR="00AF5A0A" w:rsidRPr="002F2CF3" w:rsidRDefault="00AF5A0A">
      <w:pPr>
        <w:spacing w:after="0" w:line="200" w:lineRule="exact"/>
        <w:rPr>
          <w:sz w:val="20"/>
          <w:szCs w:val="20"/>
          <w:lang w:val="el-GR"/>
        </w:rPr>
      </w:pPr>
    </w:p>
    <w:p w:rsidR="00AF5A0A" w:rsidRPr="002F2CF3" w:rsidRDefault="00AF5A0A">
      <w:pPr>
        <w:spacing w:after="0" w:line="200" w:lineRule="exact"/>
        <w:rPr>
          <w:sz w:val="20"/>
          <w:szCs w:val="20"/>
          <w:lang w:val="el-GR"/>
        </w:rPr>
      </w:pPr>
    </w:p>
    <w:p w:rsidR="00AF5A0A" w:rsidRPr="002F2CF3" w:rsidRDefault="00AF5A0A">
      <w:pPr>
        <w:spacing w:before="10" w:after="0" w:line="240" w:lineRule="exact"/>
        <w:rPr>
          <w:sz w:val="24"/>
          <w:szCs w:val="24"/>
          <w:lang w:val="el-GR"/>
        </w:rPr>
      </w:pPr>
    </w:p>
    <w:p w:rsidR="00AF5A0A" w:rsidRPr="00340286" w:rsidRDefault="00340286" w:rsidP="00DF5FD0">
      <w:pPr>
        <w:spacing w:before="10" w:after="0" w:line="240" w:lineRule="auto"/>
        <w:ind w:right="-20"/>
        <w:jc w:val="center"/>
        <w:rPr>
          <w:rFonts w:ascii="Verdana" w:eastAsia="Verdana" w:hAnsi="Verdana" w:cs="Verdana"/>
          <w:sz w:val="28"/>
          <w:szCs w:val="28"/>
          <w:lang w:val="el-GR"/>
        </w:rPr>
      </w:pPr>
      <w:r w:rsidRPr="00340286">
        <w:rPr>
          <w:rFonts w:ascii="Verdana" w:eastAsia="Verdana" w:hAnsi="Verdana" w:cs="Verdana"/>
          <w:b/>
          <w:bCs/>
          <w:spacing w:val="-1"/>
          <w:sz w:val="28"/>
          <w:szCs w:val="28"/>
          <w:lang w:val="el-GR"/>
        </w:rPr>
        <w:t xml:space="preserve">Περίπτωση 4 - </w:t>
      </w:r>
      <w:r>
        <w:rPr>
          <w:rFonts w:ascii="Verdana" w:eastAsia="Verdana" w:hAnsi="Verdana" w:cs="Verdana"/>
          <w:b/>
          <w:bCs/>
          <w:spacing w:val="-1"/>
          <w:sz w:val="28"/>
          <w:szCs w:val="28"/>
          <w:lang w:val="el-GR"/>
        </w:rPr>
        <w:t>Άρνηση</w:t>
      </w:r>
      <w:r w:rsidRPr="00340286">
        <w:rPr>
          <w:rFonts w:ascii="Verdana" w:eastAsia="Verdana" w:hAnsi="Verdana" w:cs="Verdana"/>
          <w:b/>
          <w:bCs/>
          <w:spacing w:val="-1"/>
          <w:sz w:val="28"/>
          <w:szCs w:val="28"/>
          <w:lang w:val="el-GR"/>
        </w:rPr>
        <w:t xml:space="preserve"> ή αποτυχία υποβολής σε δοκιμ</w:t>
      </w:r>
      <w:r>
        <w:rPr>
          <w:rFonts w:ascii="Verdana" w:eastAsia="Verdana" w:hAnsi="Verdana" w:cs="Verdana"/>
          <w:b/>
          <w:bCs/>
          <w:spacing w:val="-1"/>
          <w:sz w:val="28"/>
          <w:szCs w:val="28"/>
          <w:lang w:val="el-GR"/>
        </w:rPr>
        <w:t>ασία</w:t>
      </w:r>
      <w:r w:rsidRPr="00340286">
        <w:rPr>
          <w:rFonts w:ascii="Verdana" w:eastAsia="Verdana" w:hAnsi="Verdana" w:cs="Verdana"/>
          <w:b/>
          <w:bCs/>
          <w:spacing w:val="-1"/>
          <w:sz w:val="28"/>
          <w:szCs w:val="28"/>
          <w:lang w:val="el-GR"/>
        </w:rPr>
        <w:t xml:space="preserve"> </w:t>
      </w:r>
      <w:r w:rsidR="00D513EB">
        <w:rPr>
          <w:rFonts w:ascii="Verdana" w:eastAsia="Verdana" w:hAnsi="Verdana" w:cs="Verdana"/>
          <w:b/>
          <w:bCs/>
          <w:spacing w:val="-1"/>
          <w:sz w:val="28"/>
          <w:szCs w:val="28"/>
          <w:lang w:val="el-GR"/>
        </w:rPr>
        <w:t>χρήσης ναρκωτικών</w:t>
      </w:r>
    </w:p>
    <w:p w:rsidR="00AF5A0A" w:rsidRPr="00340286" w:rsidRDefault="00AF5A0A">
      <w:pPr>
        <w:spacing w:after="0" w:line="200" w:lineRule="exact"/>
        <w:rPr>
          <w:sz w:val="20"/>
          <w:szCs w:val="20"/>
          <w:lang w:val="el-GR"/>
        </w:rPr>
      </w:pPr>
    </w:p>
    <w:p w:rsidR="00AF5A0A" w:rsidRPr="00340286" w:rsidRDefault="00AF5A0A">
      <w:pPr>
        <w:spacing w:after="0" w:line="200" w:lineRule="exact"/>
        <w:rPr>
          <w:sz w:val="20"/>
          <w:szCs w:val="20"/>
          <w:lang w:val="el-GR"/>
        </w:rPr>
      </w:pPr>
    </w:p>
    <w:p w:rsidR="00AF5A0A" w:rsidRPr="00340286" w:rsidRDefault="00AF5A0A">
      <w:pPr>
        <w:spacing w:after="0" w:line="200" w:lineRule="exact"/>
        <w:rPr>
          <w:sz w:val="20"/>
          <w:szCs w:val="20"/>
          <w:lang w:val="el-GR"/>
        </w:rPr>
      </w:pPr>
    </w:p>
    <w:p w:rsidR="00AF5A0A" w:rsidRPr="00340286" w:rsidRDefault="00AF5A0A">
      <w:pPr>
        <w:spacing w:after="0" w:line="200" w:lineRule="exact"/>
        <w:rPr>
          <w:sz w:val="20"/>
          <w:szCs w:val="20"/>
          <w:lang w:val="el-GR"/>
        </w:rPr>
      </w:pPr>
    </w:p>
    <w:p w:rsidR="00AF5A0A" w:rsidRPr="00340286" w:rsidRDefault="00AF5A0A">
      <w:pPr>
        <w:spacing w:before="10" w:after="0" w:line="240" w:lineRule="exact"/>
        <w:rPr>
          <w:sz w:val="24"/>
          <w:szCs w:val="24"/>
          <w:lang w:val="el-GR"/>
        </w:rPr>
      </w:pPr>
    </w:p>
    <w:p w:rsidR="00AF5A0A" w:rsidRPr="00340286" w:rsidRDefault="002F2CF3" w:rsidP="002F2CF3">
      <w:pPr>
        <w:spacing w:before="3" w:after="0" w:line="360" w:lineRule="auto"/>
        <w:rPr>
          <w:sz w:val="17"/>
          <w:szCs w:val="17"/>
          <w:lang w:val="el-GR"/>
        </w:rPr>
      </w:pPr>
      <w:r w:rsidRPr="002F2CF3">
        <w:rPr>
          <w:rFonts w:ascii="Verdana" w:eastAsia="Verdana" w:hAnsi="Verdana" w:cs="Verdana"/>
          <w:b/>
          <w:bCs/>
          <w:lang w:val="el-GR"/>
        </w:rPr>
        <w:t>Λέξεις κλειδιά</w:t>
      </w:r>
    </w:p>
    <w:p w:rsidR="00AF5A0A" w:rsidRPr="00340286" w:rsidRDefault="00AF5A0A">
      <w:pPr>
        <w:spacing w:after="0" w:line="200" w:lineRule="exact"/>
        <w:rPr>
          <w:sz w:val="20"/>
          <w:szCs w:val="20"/>
          <w:lang w:val="el-GR"/>
        </w:rPr>
      </w:pPr>
    </w:p>
    <w:p w:rsidR="00340286" w:rsidRDefault="00340286" w:rsidP="00DF5FD0">
      <w:pPr>
        <w:spacing w:after="0" w:line="240" w:lineRule="auto"/>
        <w:ind w:right="379"/>
        <w:jc w:val="both"/>
        <w:rPr>
          <w:rFonts w:ascii="Verdana" w:eastAsia="Verdana" w:hAnsi="Verdana" w:cs="Verdana"/>
          <w:i/>
          <w:spacing w:val="1"/>
          <w:lang w:val="el-GR"/>
        </w:rPr>
      </w:pPr>
      <w:r w:rsidRPr="00340286">
        <w:rPr>
          <w:rFonts w:ascii="Verdana" w:eastAsia="Verdana" w:hAnsi="Verdana" w:cs="Verdana"/>
          <w:i/>
          <w:spacing w:val="1"/>
          <w:lang w:val="el-GR"/>
        </w:rPr>
        <w:t xml:space="preserve">Ψυχική υγεία; </w:t>
      </w:r>
      <w:r w:rsidR="008745D6" w:rsidRPr="00340286">
        <w:rPr>
          <w:rFonts w:ascii="Verdana" w:eastAsia="Verdana" w:hAnsi="Verdana" w:cs="Verdana"/>
          <w:i/>
          <w:spacing w:val="1"/>
          <w:lang w:val="el-GR"/>
        </w:rPr>
        <w:t>Άρνηση</w:t>
      </w:r>
      <w:r w:rsidRPr="00340286">
        <w:rPr>
          <w:rFonts w:ascii="Verdana" w:eastAsia="Verdana" w:hAnsi="Verdana" w:cs="Verdana"/>
          <w:i/>
          <w:spacing w:val="1"/>
          <w:lang w:val="el-GR"/>
        </w:rPr>
        <w:t xml:space="preserve">; Αποτυχία; </w:t>
      </w:r>
      <w:r w:rsidR="00E33E25">
        <w:rPr>
          <w:rFonts w:ascii="Verdana" w:eastAsia="Verdana" w:hAnsi="Verdana" w:cs="Verdana"/>
          <w:i/>
          <w:spacing w:val="1"/>
          <w:lang w:val="el-GR"/>
        </w:rPr>
        <w:t>Πειστική</w:t>
      </w:r>
      <w:r w:rsidRPr="00340286">
        <w:rPr>
          <w:rFonts w:ascii="Verdana" w:eastAsia="Verdana" w:hAnsi="Verdana" w:cs="Verdana"/>
          <w:i/>
          <w:spacing w:val="1"/>
          <w:lang w:val="el-GR"/>
        </w:rPr>
        <w:t xml:space="preserve"> αιτιολόγηση</w:t>
      </w:r>
      <w:r w:rsidR="00E33E25">
        <w:rPr>
          <w:rFonts w:ascii="Verdana" w:eastAsia="Verdana" w:hAnsi="Verdana" w:cs="Verdana"/>
          <w:i/>
          <w:spacing w:val="1"/>
          <w:lang w:val="el-GR"/>
        </w:rPr>
        <w:t>;</w:t>
      </w:r>
      <w:r w:rsidRPr="00340286">
        <w:rPr>
          <w:rFonts w:ascii="Verdana" w:eastAsia="Verdana" w:hAnsi="Verdana" w:cs="Verdana"/>
          <w:i/>
          <w:spacing w:val="1"/>
          <w:lang w:val="el-GR"/>
        </w:rPr>
        <w:t xml:space="preserve"> </w:t>
      </w:r>
      <w:r w:rsidRPr="00E33E25">
        <w:rPr>
          <w:rFonts w:ascii="Verdana" w:eastAsia="Verdana" w:hAnsi="Verdana" w:cs="Verdana"/>
          <w:i/>
          <w:spacing w:val="1"/>
          <w:lang w:val="el-GR"/>
        </w:rPr>
        <w:t>Μπουκ</w:t>
      </w:r>
      <w:r w:rsidR="00E33E25">
        <w:rPr>
          <w:rFonts w:ascii="Verdana" w:eastAsia="Verdana" w:hAnsi="Verdana" w:cs="Verdana"/>
          <w:i/>
          <w:spacing w:val="1"/>
          <w:lang w:val="el-GR"/>
        </w:rPr>
        <w:t>ά</w:t>
      </w:r>
      <w:r w:rsidRPr="00E33E25">
        <w:rPr>
          <w:rFonts w:ascii="Verdana" w:eastAsia="Verdana" w:hAnsi="Verdana" w:cs="Verdana"/>
          <w:i/>
          <w:spacing w:val="1"/>
          <w:lang w:val="el-GR"/>
        </w:rPr>
        <w:t xml:space="preserve">λι </w:t>
      </w:r>
      <w:r w:rsidR="00E33E25">
        <w:rPr>
          <w:rFonts w:ascii="Verdana" w:eastAsia="Verdana" w:hAnsi="Verdana" w:cs="Verdana"/>
          <w:i/>
          <w:spacing w:val="1"/>
          <w:lang w:val="el-GR"/>
        </w:rPr>
        <w:t>Νερού</w:t>
      </w:r>
      <w:r w:rsidRPr="00E33E25">
        <w:rPr>
          <w:rFonts w:ascii="Verdana" w:eastAsia="Verdana" w:hAnsi="Verdana" w:cs="Verdana"/>
          <w:i/>
          <w:spacing w:val="1"/>
          <w:lang w:val="el-GR"/>
        </w:rPr>
        <w:t xml:space="preserve">; </w:t>
      </w:r>
      <w:r w:rsidR="008745D6" w:rsidRPr="0055505B">
        <w:rPr>
          <w:rFonts w:ascii="Verdana" w:eastAsia="Verdana" w:hAnsi="Verdana" w:cs="Verdana"/>
          <w:i/>
          <w:color w:val="0070C0"/>
          <w:spacing w:val="-1"/>
          <w:lang w:val="el-GR"/>
        </w:rPr>
        <w:t>Ντόπινγκ</w:t>
      </w:r>
    </w:p>
    <w:p w:rsidR="00AF5A0A" w:rsidRPr="002F2CF3" w:rsidRDefault="00AF5A0A">
      <w:pPr>
        <w:spacing w:after="0" w:line="200" w:lineRule="exact"/>
        <w:rPr>
          <w:sz w:val="20"/>
          <w:szCs w:val="20"/>
          <w:lang w:val="el-GR"/>
        </w:rPr>
      </w:pPr>
    </w:p>
    <w:p w:rsidR="00AF5A0A" w:rsidRPr="002F2CF3" w:rsidRDefault="00AF5A0A">
      <w:pPr>
        <w:spacing w:after="0" w:line="200" w:lineRule="exact"/>
        <w:rPr>
          <w:sz w:val="20"/>
          <w:szCs w:val="20"/>
          <w:lang w:val="el-GR"/>
        </w:rPr>
      </w:pPr>
    </w:p>
    <w:p w:rsidR="00AF5A0A" w:rsidRPr="002F2CF3" w:rsidRDefault="00AF5A0A">
      <w:pPr>
        <w:spacing w:after="0" w:line="200" w:lineRule="exact"/>
        <w:rPr>
          <w:sz w:val="20"/>
          <w:szCs w:val="20"/>
          <w:lang w:val="el-GR"/>
        </w:rPr>
      </w:pPr>
    </w:p>
    <w:p w:rsidR="00AF5A0A" w:rsidRPr="002F2CF3" w:rsidRDefault="00AF5A0A">
      <w:pPr>
        <w:spacing w:after="0" w:line="200" w:lineRule="exact"/>
        <w:rPr>
          <w:sz w:val="20"/>
          <w:szCs w:val="20"/>
          <w:lang w:val="el-GR"/>
        </w:rPr>
      </w:pPr>
    </w:p>
    <w:p w:rsidR="00AF5A0A" w:rsidRPr="002F2CF3" w:rsidRDefault="00AF5A0A">
      <w:pPr>
        <w:spacing w:before="14" w:after="0" w:line="200" w:lineRule="exact"/>
        <w:rPr>
          <w:sz w:val="20"/>
          <w:szCs w:val="20"/>
          <w:lang w:val="el-GR"/>
        </w:rPr>
      </w:pPr>
    </w:p>
    <w:p w:rsidR="00AF5A0A" w:rsidRPr="002F2CF3" w:rsidRDefault="00E33E25" w:rsidP="00E33E25">
      <w:pPr>
        <w:spacing w:after="0" w:line="240" w:lineRule="auto"/>
        <w:rPr>
          <w:sz w:val="17"/>
          <w:szCs w:val="17"/>
          <w:lang w:val="el-GR"/>
        </w:rPr>
      </w:pPr>
      <w:r w:rsidRPr="002F2CF3">
        <w:rPr>
          <w:rFonts w:ascii="Verdana" w:eastAsia="Verdana" w:hAnsi="Verdana" w:cs="Verdana"/>
          <w:b/>
          <w:bCs/>
          <w:spacing w:val="-1"/>
          <w:lang w:val="el-GR"/>
        </w:rPr>
        <w:t>Σύνοψη</w:t>
      </w:r>
    </w:p>
    <w:p w:rsidR="00AF5A0A" w:rsidRPr="002F2CF3" w:rsidRDefault="00AF5A0A">
      <w:pPr>
        <w:spacing w:after="0" w:line="200" w:lineRule="exact"/>
        <w:rPr>
          <w:sz w:val="20"/>
          <w:szCs w:val="20"/>
          <w:lang w:val="el-GR"/>
        </w:rPr>
      </w:pPr>
    </w:p>
    <w:p w:rsidR="00AF5A0A" w:rsidRPr="00D513EB" w:rsidRDefault="00D513EB" w:rsidP="00DF5FD0">
      <w:pPr>
        <w:spacing w:after="0" w:line="359" w:lineRule="auto"/>
        <w:ind w:right="56"/>
        <w:jc w:val="both"/>
        <w:rPr>
          <w:rFonts w:ascii="Verdana" w:eastAsia="Verdana" w:hAnsi="Verdana" w:cs="Verdana"/>
          <w:lang w:val="el-GR"/>
        </w:rPr>
      </w:pPr>
      <w:r w:rsidRPr="00D513EB">
        <w:rPr>
          <w:rFonts w:ascii="Verdana" w:eastAsia="Verdana" w:hAnsi="Verdana" w:cs="Verdana"/>
          <w:lang w:val="el-GR"/>
        </w:rPr>
        <w:t xml:space="preserve">Ο παίκτης Α κατηγορήθηκε για αδίκημα κατά του ντόπινγκ (ADRV) σύμφωνα με το Άρθρο 2.3 του Κανονισμού </w:t>
      </w:r>
      <w:r>
        <w:rPr>
          <w:rFonts w:ascii="Verdana" w:eastAsia="Verdana" w:hAnsi="Verdana" w:cs="Verdana"/>
          <w:lang w:val="el-GR"/>
        </w:rPr>
        <w:t>Αντιντόπινγκ</w:t>
      </w:r>
      <w:r w:rsidRPr="00D513EB">
        <w:rPr>
          <w:rFonts w:ascii="Verdana" w:eastAsia="Verdana" w:hAnsi="Verdana" w:cs="Verdana"/>
          <w:lang w:val="el-GR"/>
        </w:rPr>
        <w:t xml:space="preserve"> του UKAD (ADR) του ποδοσφαιρικού πρωταθλήματος Ράγκμπι για άρνηση ή </w:t>
      </w:r>
      <w:r w:rsidR="00172A33">
        <w:rPr>
          <w:rFonts w:ascii="Verdana" w:eastAsia="Verdana" w:hAnsi="Verdana" w:cs="Verdana"/>
          <w:lang w:val="el-GR"/>
        </w:rPr>
        <w:t xml:space="preserve">αποτυχία </w:t>
      </w:r>
      <w:r w:rsidRPr="00D513EB">
        <w:rPr>
          <w:rFonts w:ascii="Verdana" w:eastAsia="Verdana" w:hAnsi="Verdana" w:cs="Verdana"/>
          <w:lang w:val="el-GR"/>
        </w:rPr>
        <w:t xml:space="preserve">υποβολή σε δοκιμή </w:t>
      </w:r>
      <w:r w:rsidR="00172A33">
        <w:rPr>
          <w:rFonts w:ascii="Verdana" w:eastAsia="Verdana" w:hAnsi="Verdana" w:cs="Verdana"/>
          <w:lang w:val="el-GR"/>
        </w:rPr>
        <w:t>ναρκωτικών</w:t>
      </w:r>
      <w:r w:rsidRPr="00D513EB">
        <w:rPr>
          <w:rFonts w:ascii="Verdana" w:eastAsia="Verdana" w:hAnsi="Verdana" w:cs="Verdana"/>
          <w:lang w:val="el-GR"/>
        </w:rPr>
        <w:t xml:space="preserve">. Ο παίκτης A αρνήθηκε να υποβληθεί σε </w:t>
      </w:r>
      <w:r w:rsidR="00172A33" w:rsidRPr="00D513EB">
        <w:rPr>
          <w:rFonts w:ascii="Verdana" w:eastAsia="Verdana" w:hAnsi="Verdana" w:cs="Verdana"/>
          <w:lang w:val="el-GR"/>
        </w:rPr>
        <w:t xml:space="preserve">δοκιμή </w:t>
      </w:r>
      <w:r w:rsidR="00172A33">
        <w:rPr>
          <w:rFonts w:ascii="Verdana" w:eastAsia="Verdana" w:hAnsi="Verdana" w:cs="Verdana"/>
          <w:lang w:val="el-GR"/>
        </w:rPr>
        <w:t>ναρκωτικών</w:t>
      </w:r>
      <w:r w:rsidR="00172A33" w:rsidRPr="00D513EB">
        <w:rPr>
          <w:rFonts w:ascii="Verdana" w:eastAsia="Verdana" w:hAnsi="Verdana" w:cs="Verdana"/>
          <w:lang w:val="el-GR"/>
        </w:rPr>
        <w:t xml:space="preserve"> </w:t>
      </w:r>
      <w:r w:rsidRPr="00D513EB">
        <w:rPr>
          <w:rFonts w:ascii="Verdana" w:eastAsia="Verdana" w:hAnsi="Verdana" w:cs="Verdana"/>
          <w:lang w:val="el-GR"/>
        </w:rPr>
        <w:t xml:space="preserve">με βάση το γεγονός ότι </w:t>
      </w:r>
      <w:r w:rsidR="00172A33" w:rsidRPr="00D513EB">
        <w:rPr>
          <w:rFonts w:ascii="Verdana" w:eastAsia="Verdana" w:hAnsi="Verdana" w:cs="Verdana"/>
          <w:lang w:val="el-GR"/>
        </w:rPr>
        <w:t xml:space="preserve">πριν από τη </w:t>
      </w:r>
      <w:r w:rsidR="00172A33">
        <w:rPr>
          <w:rFonts w:ascii="Verdana" w:eastAsia="Verdana" w:hAnsi="Verdana" w:cs="Verdana"/>
          <w:lang w:val="el-GR"/>
        </w:rPr>
        <w:t>δοκιμασία</w:t>
      </w:r>
      <w:r w:rsidR="00172A33" w:rsidRPr="00D513EB">
        <w:rPr>
          <w:rFonts w:ascii="Verdana" w:eastAsia="Verdana" w:hAnsi="Verdana" w:cs="Verdana"/>
          <w:lang w:val="el-GR"/>
        </w:rPr>
        <w:t xml:space="preserve"> </w:t>
      </w:r>
      <w:r w:rsidR="00172A33">
        <w:rPr>
          <w:rFonts w:ascii="Verdana" w:eastAsia="Verdana" w:hAnsi="Verdana" w:cs="Verdana"/>
          <w:lang w:val="el-GR"/>
        </w:rPr>
        <w:t>είχε πιει</w:t>
      </w:r>
      <w:r w:rsidRPr="00D513EB">
        <w:rPr>
          <w:rFonts w:ascii="Verdana" w:eastAsia="Verdana" w:hAnsi="Verdana" w:cs="Verdana"/>
          <w:lang w:val="el-GR"/>
        </w:rPr>
        <w:t xml:space="preserve"> από </w:t>
      </w:r>
      <w:r w:rsidR="00172A33">
        <w:rPr>
          <w:rFonts w:ascii="Verdana" w:eastAsia="Verdana" w:hAnsi="Verdana" w:cs="Verdana"/>
          <w:lang w:val="el-GR"/>
        </w:rPr>
        <w:t>μπουκάλι νερού που πιθανά ήταν μη σφραγισμένο</w:t>
      </w:r>
      <w:r w:rsidRPr="00D513EB">
        <w:rPr>
          <w:rFonts w:ascii="Verdana" w:eastAsia="Verdana" w:hAnsi="Verdana" w:cs="Verdana"/>
          <w:lang w:val="el-GR"/>
        </w:rPr>
        <w:t xml:space="preserve"> και ανησυχούσε για πιθανή μόλυνση. Το θέμα παραπέμφθηκε στην Εθνική </w:t>
      </w:r>
      <w:r w:rsidR="00172A33">
        <w:rPr>
          <w:rFonts w:ascii="Verdana" w:eastAsia="Verdana" w:hAnsi="Verdana" w:cs="Verdana"/>
          <w:lang w:val="el-GR"/>
        </w:rPr>
        <w:t>Επιτροπή</w:t>
      </w:r>
      <w:r w:rsidRPr="00D513EB">
        <w:rPr>
          <w:rFonts w:ascii="Verdana" w:eastAsia="Verdana" w:hAnsi="Verdana" w:cs="Verdana"/>
          <w:lang w:val="el-GR"/>
        </w:rPr>
        <w:t xml:space="preserve"> Αντιντόπινγκ για επίλυση.</w:t>
      </w:r>
    </w:p>
    <w:p w:rsidR="00AF5A0A" w:rsidRPr="00D513EB" w:rsidRDefault="00AF5A0A">
      <w:pPr>
        <w:spacing w:after="0" w:line="200" w:lineRule="exact"/>
        <w:rPr>
          <w:sz w:val="20"/>
          <w:szCs w:val="20"/>
          <w:lang w:val="el-GR"/>
        </w:rPr>
      </w:pPr>
    </w:p>
    <w:p w:rsidR="00AF5A0A" w:rsidRPr="00D513EB" w:rsidRDefault="00AF5A0A">
      <w:pPr>
        <w:spacing w:after="0" w:line="200" w:lineRule="exact"/>
        <w:rPr>
          <w:sz w:val="20"/>
          <w:szCs w:val="20"/>
          <w:lang w:val="el-GR"/>
        </w:rPr>
      </w:pPr>
    </w:p>
    <w:p w:rsidR="00AF5A0A" w:rsidRPr="00D513EB" w:rsidRDefault="00AF5A0A">
      <w:pPr>
        <w:spacing w:after="0" w:line="200" w:lineRule="exact"/>
        <w:rPr>
          <w:sz w:val="20"/>
          <w:szCs w:val="20"/>
          <w:lang w:val="el-GR"/>
        </w:rPr>
      </w:pPr>
    </w:p>
    <w:p w:rsidR="00AF5A0A" w:rsidRPr="00D513EB" w:rsidRDefault="00AF5A0A">
      <w:pPr>
        <w:spacing w:before="1" w:after="0" w:line="280" w:lineRule="exact"/>
        <w:rPr>
          <w:sz w:val="28"/>
          <w:szCs w:val="28"/>
          <w:lang w:val="el-GR"/>
        </w:rPr>
      </w:pPr>
    </w:p>
    <w:p w:rsidR="00AF5A0A" w:rsidRPr="002F2CF3" w:rsidRDefault="00A253A8" w:rsidP="00DF5FD0">
      <w:pPr>
        <w:spacing w:after="0" w:line="240" w:lineRule="auto"/>
        <w:jc w:val="both"/>
        <w:rPr>
          <w:rFonts w:ascii="Verdana" w:eastAsia="Verdana" w:hAnsi="Verdana" w:cs="Verdana"/>
          <w:lang w:val="el-GR"/>
        </w:rPr>
      </w:pPr>
      <w:r w:rsidRPr="002F2CF3">
        <w:rPr>
          <w:rFonts w:ascii="Verdana" w:eastAsia="Verdana" w:hAnsi="Verdana" w:cs="Verdana"/>
          <w:b/>
          <w:bCs/>
          <w:lang w:val="el-GR"/>
        </w:rPr>
        <w:t>Ιστορικό γεγονότων</w:t>
      </w:r>
    </w:p>
    <w:p w:rsidR="00AF5A0A" w:rsidRPr="002F2CF3" w:rsidRDefault="00AF5A0A">
      <w:pPr>
        <w:spacing w:before="3" w:after="0" w:line="170" w:lineRule="exact"/>
        <w:rPr>
          <w:sz w:val="17"/>
          <w:szCs w:val="17"/>
          <w:lang w:val="el-GR"/>
        </w:rPr>
      </w:pPr>
    </w:p>
    <w:p w:rsidR="00AF5A0A" w:rsidRPr="002F2CF3" w:rsidRDefault="00AF5A0A">
      <w:pPr>
        <w:spacing w:after="0" w:line="200" w:lineRule="exact"/>
        <w:rPr>
          <w:sz w:val="20"/>
          <w:szCs w:val="20"/>
          <w:lang w:val="el-GR"/>
        </w:rPr>
      </w:pPr>
    </w:p>
    <w:p w:rsidR="00AF5A0A" w:rsidRPr="00A253A8" w:rsidRDefault="00A253A8" w:rsidP="00DF5FD0">
      <w:pPr>
        <w:spacing w:after="0" w:line="360" w:lineRule="auto"/>
        <w:ind w:right="57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lang w:val="el-GR"/>
        </w:rPr>
        <w:t xml:space="preserve">Ο </w:t>
      </w:r>
      <w:r w:rsidRPr="00A253A8">
        <w:rPr>
          <w:rFonts w:ascii="Verdana" w:eastAsia="Verdana" w:hAnsi="Verdana" w:cs="Verdana"/>
          <w:lang w:val="el-GR"/>
        </w:rPr>
        <w:t xml:space="preserve">παίκτης Α, ένας παίκτης πρωταθλήματος ράγκμπι, επιλέχθηκε για </w:t>
      </w:r>
      <w:r w:rsidR="003B68E9">
        <w:rPr>
          <w:rFonts w:ascii="Verdana" w:eastAsia="Verdana" w:hAnsi="Verdana" w:cs="Verdana"/>
          <w:lang w:val="el-GR"/>
        </w:rPr>
        <w:t>έλεγχο χρήσης</w:t>
      </w:r>
      <w:r w:rsidR="00DF0379">
        <w:rPr>
          <w:rFonts w:ascii="Verdana" w:eastAsia="Verdana" w:hAnsi="Verdana" w:cs="Verdana"/>
          <w:lang w:val="el-GR"/>
        </w:rPr>
        <w:t xml:space="preserve"> ναρκωτικών</w:t>
      </w:r>
      <w:r w:rsidRPr="00A253A8">
        <w:rPr>
          <w:rFonts w:ascii="Verdana" w:eastAsia="Verdana" w:hAnsi="Verdana" w:cs="Verdana"/>
          <w:lang w:val="el-GR"/>
        </w:rPr>
        <w:t xml:space="preserve"> κατά τη διάρκεια μιας προπ</w:t>
      </w:r>
      <w:r w:rsidR="00DF0379">
        <w:rPr>
          <w:rFonts w:ascii="Verdana" w:eastAsia="Verdana" w:hAnsi="Verdana" w:cs="Verdana"/>
          <w:lang w:val="el-GR"/>
        </w:rPr>
        <w:t>όνησης</w:t>
      </w:r>
      <w:r w:rsidRPr="00A253A8">
        <w:rPr>
          <w:rFonts w:ascii="Verdana" w:eastAsia="Verdana" w:hAnsi="Verdana" w:cs="Verdana"/>
          <w:lang w:val="el-GR"/>
        </w:rPr>
        <w:t xml:space="preserve"> με τη</w:t>
      </w:r>
      <w:r w:rsidR="00DF0379">
        <w:rPr>
          <w:rFonts w:ascii="Verdana" w:eastAsia="Verdana" w:hAnsi="Verdana" w:cs="Verdana"/>
          <w:lang w:val="el-GR"/>
        </w:rPr>
        <w:t>ν</w:t>
      </w:r>
      <w:r w:rsidRPr="00A253A8">
        <w:rPr>
          <w:rFonts w:ascii="Verdana" w:eastAsia="Verdana" w:hAnsi="Verdana" w:cs="Verdana"/>
          <w:lang w:val="el-GR"/>
        </w:rPr>
        <w:t xml:space="preserve"> </w:t>
      </w:r>
      <w:r w:rsidR="00DF0379">
        <w:rPr>
          <w:rFonts w:ascii="Verdana" w:eastAsia="Verdana" w:hAnsi="Verdana" w:cs="Verdana"/>
          <w:lang w:val="el-GR"/>
        </w:rPr>
        <w:t>ομάδα</w:t>
      </w:r>
      <w:r w:rsidRPr="00A253A8">
        <w:rPr>
          <w:rFonts w:ascii="Verdana" w:eastAsia="Verdana" w:hAnsi="Verdana" w:cs="Verdana"/>
          <w:lang w:val="el-GR"/>
        </w:rPr>
        <w:t xml:space="preserve"> του. Ο παίκτης Α προσεγγίσθηκε από τον υπεύθυνο ελέγχου ντόπινγκ ("</w:t>
      </w:r>
      <w:r w:rsidR="000565D6">
        <w:rPr>
          <w:rFonts w:ascii="Verdana" w:eastAsia="Verdana" w:hAnsi="Verdana" w:cs="Verdana"/>
          <w:lang w:val="el-GR"/>
        </w:rPr>
        <w:t>ΥΕΝ</w:t>
      </w:r>
      <w:r w:rsidRPr="00A253A8">
        <w:rPr>
          <w:rFonts w:ascii="Verdana" w:eastAsia="Verdana" w:hAnsi="Verdana" w:cs="Verdana"/>
          <w:lang w:val="el-GR"/>
        </w:rPr>
        <w:t>"), καθώς βγήκε από τ</w:t>
      </w:r>
      <w:r w:rsidR="000565D6">
        <w:rPr>
          <w:rFonts w:ascii="Verdana" w:eastAsia="Verdana" w:hAnsi="Verdana" w:cs="Verdana"/>
          <w:lang w:val="el-GR"/>
        </w:rPr>
        <w:t>ο</w:t>
      </w:r>
      <w:r w:rsidRPr="00A253A8">
        <w:rPr>
          <w:rFonts w:ascii="Verdana" w:eastAsia="Verdana" w:hAnsi="Verdana" w:cs="Verdana"/>
          <w:lang w:val="el-GR"/>
        </w:rPr>
        <w:t xml:space="preserve"> </w:t>
      </w:r>
      <w:r w:rsidR="000565D6">
        <w:rPr>
          <w:rFonts w:ascii="Verdana" w:eastAsia="Verdana" w:hAnsi="Verdana" w:cs="Verdana"/>
          <w:lang w:val="el-GR"/>
        </w:rPr>
        <w:t>γήπεδο</w:t>
      </w:r>
      <w:r w:rsidRPr="00A253A8">
        <w:rPr>
          <w:rFonts w:ascii="Verdana" w:eastAsia="Verdana" w:hAnsi="Verdana" w:cs="Verdana"/>
          <w:lang w:val="el-GR"/>
        </w:rPr>
        <w:t xml:space="preserve"> και ενημ</w:t>
      </w:r>
      <w:r w:rsidR="000565D6">
        <w:rPr>
          <w:rFonts w:ascii="Verdana" w:eastAsia="Verdana" w:hAnsi="Verdana" w:cs="Verdana"/>
          <w:lang w:val="el-GR"/>
        </w:rPr>
        <w:t>ερώθηκε ότι είχε επιλεγεί για δοκιμασία</w:t>
      </w:r>
      <w:r w:rsidRPr="00A253A8">
        <w:rPr>
          <w:rFonts w:ascii="Verdana" w:eastAsia="Verdana" w:hAnsi="Verdana" w:cs="Verdana"/>
          <w:lang w:val="el-GR"/>
        </w:rPr>
        <w:t xml:space="preserve"> ελέγχου ντόπινγκ. </w:t>
      </w:r>
      <w:r w:rsidR="001A7897">
        <w:rPr>
          <w:rFonts w:ascii="Verdana" w:eastAsia="Verdana" w:hAnsi="Verdana" w:cs="Verdana"/>
          <w:lang w:val="el-GR"/>
        </w:rPr>
        <w:t xml:space="preserve">Στον Παίκτη </w:t>
      </w:r>
      <w:r w:rsidRPr="00A253A8">
        <w:rPr>
          <w:rFonts w:ascii="Verdana" w:eastAsia="Verdana" w:hAnsi="Verdana" w:cs="Verdana"/>
          <w:lang w:val="el-GR"/>
        </w:rPr>
        <w:t>προσ</w:t>
      </w:r>
      <w:r w:rsidR="001A7897">
        <w:rPr>
          <w:rFonts w:ascii="Verdana" w:eastAsia="Verdana" w:hAnsi="Verdana" w:cs="Verdana"/>
          <w:lang w:val="el-GR"/>
        </w:rPr>
        <w:t>φέρθηκε</w:t>
      </w:r>
      <w:r w:rsidRPr="00A253A8">
        <w:rPr>
          <w:rFonts w:ascii="Verdana" w:eastAsia="Verdana" w:hAnsi="Verdana" w:cs="Verdana"/>
          <w:lang w:val="el-GR"/>
        </w:rPr>
        <w:t xml:space="preserve"> επίσης ένα </w:t>
      </w:r>
      <w:r w:rsidRPr="00A253A8">
        <w:rPr>
          <w:rFonts w:ascii="Verdana" w:eastAsia="Verdana" w:hAnsi="Verdana" w:cs="Verdana"/>
          <w:lang w:val="el-GR"/>
        </w:rPr>
        <w:lastRenderedPageBreak/>
        <w:t xml:space="preserve">μπουκάλι νερό για να πιει καθώς έφυγε από το </w:t>
      </w:r>
      <w:r w:rsidR="001A7897">
        <w:rPr>
          <w:rFonts w:ascii="Verdana" w:eastAsia="Verdana" w:hAnsi="Verdana" w:cs="Verdana"/>
          <w:lang w:val="el-GR"/>
        </w:rPr>
        <w:t>γήπεδο</w:t>
      </w:r>
      <w:r w:rsidRPr="00A253A8">
        <w:rPr>
          <w:rFonts w:ascii="Verdana" w:eastAsia="Verdana" w:hAnsi="Verdana" w:cs="Verdana"/>
          <w:lang w:val="el-GR"/>
        </w:rPr>
        <w:t xml:space="preserve"> και </w:t>
      </w:r>
      <w:r w:rsidR="001A7897">
        <w:rPr>
          <w:rFonts w:ascii="Verdana" w:eastAsia="Verdana" w:hAnsi="Verdana" w:cs="Verdana"/>
          <w:lang w:val="el-GR"/>
        </w:rPr>
        <w:t>ήπιε</w:t>
      </w:r>
      <w:r w:rsidRPr="00A253A8">
        <w:rPr>
          <w:rFonts w:ascii="Verdana" w:eastAsia="Verdana" w:hAnsi="Verdana" w:cs="Verdana"/>
          <w:lang w:val="el-GR"/>
        </w:rPr>
        <w:t xml:space="preserve"> τα τρία τέταρτα του μπουκαλιού. </w:t>
      </w:r>
      <w:r w:rsidR="001A7897">
        <w:rPr>
          <w:rFonts w:ascii="Verdana" w:eastAsia="Verdana" w:hAnsi="Verdana" w:cs="Verdana"/>
          <w:lang w:val="el-GR"/>
        </w:rPr>
        <w:t>Τα μπουκάλια νερού</w:t>
      </w:r>
      <w:r w:rsidRPr="00A253A8">
        <w:rPr>
          <w:rFonts w:ascii="Verdana" w:eastAsia="Verdana" w:hAnsi="Verdana" w:cs="Verdana"/>
          <w:lang w:val="el-GR"/>
        </w:rPr>
        <w:t xml:space="preserve"> αγοράστηκαν από το</w:t>
      </w:r>
      <w:r w:rsidR="001A7897">
        <w:rPr>
          <w:rFonts w:ascii="Verdana" w:eastAsia="Verdana" w:hAnsi="Verdana" w:cs="Verdana"/>
          <w:lang w:val="el-GR"/>
        </w:rPr>
        <w:t>ν</w:t>
      </w:r>
      <w:r w:rsidRPr="00A253A8">
        <w:rPr>
          <w:rFonts w:ascii="Verdana" w:eastAsia="Verdana" w:hAnsi="Verdana" w:cs="Verdana"/>
          <w:lang w:val="el-GR"/>
        </w:rPr>
        <w:t xml:space="preserve"> </w:t>
      </w:r>
      <w:r w:rsidR="001A7897">
        <w:rPr>
          <w:rFonts w:ascii="Verdana" w:eastAsia="Verdana" w:hAnsi="Verdana" w:cs="Verdana"/>
          <w:lang w:val="el-GR"/>
        </w:rPr>
        <w:t>ΥΕΝ</w:t>
      </w:r>
      <w:r w:rsidR="001A7897" w:rsidRPr="00A253A8">
        <w:rPr>
          <w:rFonts w:ascii="Verdana" w:eastAsia="Verdana" w:hAnsi="Verdana" w:cs="Verdana"/>
          <w:lang w:val="el-GR"/>
        </w:rPr>
        <w:t xml:space="preserve"> </w:t>
      </w:r>
      <w:r w:rsidRPr="00A253A8">
        <w:rPr>
          <w:rFonts w:ascii="Verdana" w:eastAsia="Verdana" w:hAnsi="Verdana" w:cs="Verdana"/>
          <w:lang w:val="el-GR"/>
        </w:rPr>
        <w:t xml:space="preserve">και </w:t>
      </w:r>
      <w:r w:rsidR="001A7897">
        <w:rPr>
          <w:rFonts w:ascii="Verdana" w:eastAsia="Verdana" w:hAnsi="Verdana" w:cs="Verdana"/>
          <w:lang w:val="el-GR"/>
        </w:rPr>
        <w:t>έναν</w:t>
      </w:r>
      <w:r w:rsidRPr="00A253A8">
        <w:rPr>
          <w:rFonts w:ascii="Verdana" w:eastAsia="Verdana" w:hAnsi="Verdana" w:cs="Verdana"/>
          <w:lang w:val="el-GR"/>
        </w:rPr>
        <w:t xml:space="preserve"> άλλο </w:t>
      </w:r>
      <w:r w:rsidR="001A7897">
        <w:rPr>
          <w:rFonts w:ascii="Verdana" w:eastAsia="Verdana" w:hAnsi="Verdana" w:cs="Verdana"/>
          <w:lang w:val="el-GR"/>
        </w:rPr>
        <w:t>ΥΕΝ</w:t>
      </w:r>
      <w:r w:rsidR="001A7897" w:rsidRPr="00A253A8">
        <w:rPr>
          <w:rFonts w:ascii="Verdana" w:eastAsia="Verdana" w:hAnsi="Verdana" w:cs="Verdana"/>
          <w:lang w:val="el-GR"/>
        </w:rPr>
        <w:t xml:space="preserve"> </w:t>
      </w:r>
      <w:r w:rsidRPr="00A253A8">
        <w:rPr>
          <w:rFonts w:ascii="Verdana" w:eastAsia="Verdana" w:hAnsi="Verdana" w:cs="Verdana"/>
          <w:lang w:val="el-GR"/>
        </w:rPr>
        <w:t>για τους σκοπούς της δοκιμ</w:t>
      </w:r>
      <w:r w:rsidR="008639F8">
        <w:rPr>
          <w:rFonts w:ascii="Verdana" w:eastAsia="Verdana" w:hAnsi="Verdana" w:cs="Verdana"/>
          <w:lang w:val="el-GR"/>
        </w:rPr>
        <w:t>ασίας</w:t>
      </w:r>
      <w:r w:rsidRPr="00A253A8">
        <w:rPr>
          <w:rFonts w:ascii="Verdana" w:eastAsia="Verdana" w:hAnsi="Verdana" w:cs="Verdana"/>
          <w:lang w:val="el-GR"/>
        </w:rPr>
        <w:t xml:space="preserve">. Το πλαστικό περιτύλιγμα </w:t>
      </w:r>
      <w:r w:rsidR="001D182C">
        <w:rPr>
          <w:rFonts w:ascii="Verdana" w:eastAsia="Verdana" w:hAnsi="Verdana" w:cs="Verdana"/>
          <w:lang w:val="el-GR"/>
        </w:rPr>
        <w:t xml:space="preserve">των μπουκαλιών </w:t>
      </w:r>
      <w:r w:rsidRPr="00A253A8">
        <w:rPr>
          <w:rFonts w:ascii="Verdana" w:eastAsia="Verdana" w:hAnsi="Verdana" w:cs="Verdana"/>
          <w:lang w:val="el-GR"/>
        </w:rPr>
        <w:t>αφαιρέθηκε πριν τοποθετηθεί στους σάκους ψυγείου τ</w:t>
      </w:r>
      <w:r w:rsidR="00BC3BD1">
        <w:rPr>
          <w:rFonts w:ascii="Verdana" w:eastAsia="Verdana" w:hAnsi="Verdana" w:cs="Verdana"/>
          <w:lang w:val="el-GR"/>
        </w:rPr>
        <w:t>ων</w:t>
      </w:r>
      <w:r w:rsidRPr="00A253A8">
        <w:rPr>
          <w:rFonts w:ascii="Verdana" w:eastAsia="Verdana" w:hAnsi="Verdana" w:cs="Verdana"/>
          <w:lang w:val="el-GR"/>
        </w:rPr>
        <w:t xml:space="preserve"> </w:t>
      </w:r>
      <w:r w:rsidR="00BC3BD1">
        <w:rPr>
          <w:rFonts w:ascii="Verdana" w:eastAsia="Verdana" w:hAnsi="Verdana" w:cs="Verdana"/>
          <w:lang w:val="el-GR"/>
        </w:rPr>
        <w:t>ΥΕΝ</w:t>
      </w:r>
      <w:r w:rsidRPr="00A253A8">
        <w:rPr>
          <w:rFonts w:ascii="Verdana" w:eastAsia="Verdana" w:hAnsi="Verdana" w:cs="Verdana"/>
          <w:lang w:val="el-GR"/>
        </w:rPr>
        <w:t>.</w:t>
      </w:r>
    </w:p>
    <w:p w:rsidR="00AF5A0A" w:rsidRPr="00A253A8" w:rsidRDefault="00AF5A0A">
      <w:pPr>
        <w:spacing w:before="20" w:after="0" w:line="220" w:lineRule="exact"/>
        <w:rPr>
          <w:lang w:val="el-GR"/>
        </w:rPr>
      </w:pPr>
    </w:p>
    <w:p w:rsidR="00AF5A0A" w:rsidRPr="006D378F" w:rsidRDefault="006D378F" w:rsidP="00DF5FD0">
      <w:pPr>
        <w:spacing w:after="0" w:line="360" w:lineRule="auto"/>
        <w:ind w:right="57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lang w:val="el-GR"/>
        </w:rPr>
        <w:t xml:space="preserve">Ο </w:t>
      </w:r>
      <w:r w:rsidRPr="006D378F">
        <w:rPr>
          <w:rFonts w:ascii="Verdana" w:eastAsia="Verdana" w:hAnsi="Verdana" w:cs="Verdana"/>
          <w:lang w:val="el-GR"/>
        </w:rPr>
        <w:t>Παίκτης κατανάλωσε ένα επιπλέον μπουκάλι νερό το οποίο πήρε από την τσάντα</w:t>
      </w:r>
      <w:r w:rsidR="001861BA">
        <w:rPr>
          <w:rFonts w:ascii="Verdana" w:eastAsia="Verdana" w:hAnsi="Verdana" w:cs="Verdana"/>
          <w:lang w:val="el-GR"/>
        </w:rPr>
        <w:t>-</w:t>
      </w:r>
      <w:r w:rsidR="003453B6">
        <w:rPr>
          <w:rFonts w:ascii="Verdana" w:eastAsia="Verdana" w:hAnsi="Verdana" w:cs="Verdana"/>
          <w:lang w:val="el-GR"/>
        </w:rPr>
        <w:t>ψυγείο</w:t>
      </w:r>
      <w:r w:rsidRPr="006D378F">
        <w:rPr>
          <w:rFonts w:ascii="Verdana" w:eastAsia="Verdana" w:hAnsi="Verdana" w:cs="Verdana"/>
          <w:lang w:val="el-GR"/>
        </w:rPr>
        <w:t xml:space="preserve"> του </w:t>
      </w:r>
      <w:r w:rsidR="001861BA">
        <w:rPr>
          <w:rFonts w:ascii="Verdana" w:eastAsia="Verdana" w:hAnsi="Verdana" w:cs="Verdana"/>
          <w:lang w:val="el-GR"/>
        </w:rPr>
        <w:t>ΥΕΝ</w:t>
      </w:r>
      <w:r w:rsidR="001861BA" w:rsidRPr="006D378F">
        <w:rPr>
          <w:rFonts w:ascii="Verdana" w:eastAsia="Verdana" w:hAnsi="Verdana" w:cs="Verdana"/>
          <w:lang w:val="el-GR"/>
        </w:rPr>
        <w:t xml:space="preserve"> </w:t>
      </w:r>
      <w:r w:rsidRPr="006D378F">
        <w:rPr>
          <w:rFonts w:ascii="Verdana" w:eastAsia="Verdana" w:hAnsi="Verdana" w:cs="Verdana"/>
          <w:lang w:val="el-GR"/>
        </w:rPr>
        <w:t>στ</w:t>
      </w:r>
      <w:r w:rsidR="001861BA">
        <w:rPr>
          <w:rFonts w:ascii="Verdana" w:eastAsia="Verdana" w:hAnsi="Verdana" w:cs="Verdana"/>
          <w:lang w:val="el-GR"/>
        </w:rPr>
        <w:t>α</w:t>
      </w:r>
      <w:r w:rsidRPr="006D378F">
        <w:rPr>
          <w:rFonts w:ascii="Verdana" w:eastAsia="Verdana" w:hAnsi="Verdana" w:cs="Verdana"/>
          <w:lang w:val="el-GR"/>
        </w:rPr>
        <w:t xml:space="preserve"> αποδυτήρια. Ο παίκτης Α ζήτησε περισσότερο νερό και επέλεξε ένα άλλο μπουκάλι, και πάλι από την τσάντα</w:t>
      </w:r>
      <w:r w:rsidR="001861BA">
        <w:rPr>
          <w:rFonts w:ascii="Verdana" w:eastAsia="Verdana" w:hAnsi="Verdana" w:cs="Verdana"/>
          <w:lang w:val="el-GR"/>
        </w:rPr>
        <w:t>-</w:t>
      </w:r>
      <w:r w:rsidRPr="006D378F">
        <w:rPr>
          <w:rFonts w:ascii="Verdana" w:eastAsia="Verdana" w:hAnsi="Verdana" w:cs="Verdana"/>
          <w:lang w:val="el-GR"/>
        </w:rPr>
        <w:t xml:space="preserve">ψυγείο. Με την ευκαιρία αυτή, ωστόσο, ο Παίκτης σχολίασε ότι το εμφιαλωμένο </w:t>
      </w:r>
      <w:r w:rsidR="003453B6">
        <w:rPr>
          <w:rFonts w:ascii="Verdana" w:eastAsia="Verdana" w:hAnsi="Verdana" w:cs="Verdana"/>
          <w:lang w:val="el-GR"/>
        </w:rPr>
        <w:t xml:space="preserve">νερό δεν είχε "σπάσει" (το πώμα </w:t>
      </w:r>
      <w:r w:rsidRPr="006D378F">
        <w:rPr>
          <w:rFonts w:ascii="Verdana" w:eastAsia="Verdana" w:hAnsi="Verdana" w:cs="Verdana"/>
          <w:lang w:val="el-GR"/>
        </w:rPr>
        <w:t xml:space="preserve">δεν είχε σπάσει). Ο Παίκτης άνοιξε ένα τέταρτο μπουκάλι και </w:t>
      </w:r>
      <w:r w:rsidR="003453B6">
        <w:rPr>
          <w:rFonts w:ascii="Verdana" w:eastAsia="Verdana" w:hAnsi="Verdana" w:cs="Verdana"/>
          <w:lang w:val="el-GR"/>
        </w:rPr>
        <w:t>ισχυρίστηκε</w:t>
      </w:r>
      <w:r w:rsidRPr="006D378F">
        <w:rPr>
          <w:rFonts w:ascii="Verdana" w:eastAsia="Verdana" w:hAnsi="Verdana" w:cs="Verdana"/>
          <w:lang w:val="el-GR"/>
        </w:rPr>
        <w:t xml:space="preserve"> ξανά ότι δεν είχε "σπάσει" και ανησυχούσε ότι το νερό μπορεί να έχει μολυνθεί. Ως αποτέλεσμα, ο Παίκτης αρνήθηκε να </w:t>
      </w:r>
      <w:r w:rsidR="003453B6">
        <w:rPr>
          <w:rFonts w:ascii="Verdana" w:eastAsia="Verdana" w:hAnsi="Verdana" w:cs="Verdana"/>
          <w:lang w:val="el-GR"/>
        </w:rPr>
        <w:t>υποβληθεί σε</w:t>
      </w:r>
      <w:r w:rsidRPr="006D378F">
        <w:rPr>
          <w:rFonts w:ascii="Verdana" w:eastAsia="Verdana" w:hAnsi="Verdana" w:cs="Verdana"/>
          <w:lang w:val="el-GR"/>
        </w:rPr>
        <w:t xml:space="preserve"> εξέταση ούρων ή αίματος και </w:t>
      </w:r>
      <w:r w:rsidR="003453B6">
        <w:rPr>
          <w:rFonts w:ascii="Verdana" w:eastAsia="Verdana" w:hAnsi="Verdana" w:cs="Verdana"/>
          <w:lang w:val="el-GR"/>
        </w:rPr>
        <w:t>συμπλήρωσε</w:t>
      </w:r>
      <w:r w:rsidRPr="006D378F">
        <w:rPr>
          <w:rFonts w:ascii="Verdana" w:eastAsia="Verdana" w:hAnsi="Verdana" w:cs="Verdana"/>
          <w:lang w:val="el-GR"/>
        </w:rPr>
        <w:t xml:space="preserve"> ένα έντυπο άρνησης Παίκτη που επιβεβαίω</w:t>
      </w:r>
      <w:r w:rsidR="003453B6">
        <w:rPr>
          <w:rFonts w:ascii="Verdana" w:eastAsia="Verdana" w:hAnsi="Verdana" w:cs="Verdana"/>
          <w:lang w:val="el-GR"/>
        </w:rPr>
        <w:t>ν</w:t>
      </w:r>
      <w:r w:rsidR="003B68E9">
        <w:rPr>
          <w:rFonts w:ascii="Verdana" w:eastAsia="Verdana" w:hAnsi="Verdana" w:cs="Verdana"/>
          <w:lang w:val="el-GR"/>
        </w:rPr>
        <w:t>ε</w:t>
      </w:r>
      <w:r w:rsidRPr="006D378F">
        <w:rPr>
          <w:rFonts w:ascii="Verdana" w:eastAsia="Verdana" w:hAnsi="Verdana" w:cs="Verdana"/>
          <w:lang w:val="el-GR"/>
        </w:rPr>
        <w:t xml:space="preserve"> το ίδιο. Αφού αρνήθηκε να </w:t>
      </w:r>
      <w:r w:rsidR="003453B6">
        <w:rPr>
          <w:rFonts w:ascii="Verdana" w:eastAsia="Verdana" w:hAnsi="Verdana" w:cs="Verdana"/>
          <w:lang w:val="el-GR"/>
        </w:rPr>
        <w:t>υποβληθεί στη δοκιμασία</w:t>
      </w:r>
      <w:r w:rsidRPr="006D378F">
        <w:rPr>
          <w:rFonts w:ascii="Verdana" w:eastAsia="Verdana" w:hAnsi="Verdana" w:cs="Verdana"/>
          <w:lang w:val="el-GR"/>
        </w:rPr>
        <w:t xml:space="preserve">, ο Παίκτης </w:t>
      </w:r>
      <w:r w:rsidR="003453B6">
        <w:rPr>
          <w:rFonts w:ascii="Verdana" w:eastAsia="Verdana" w:hAnsi="Verdana" w:cs="Verdana"/>
          <w:lang w:val="el-GR"/>
        </w:rPr>
        <w:t xml:space="preserve">ενημερώθηκε </w:t>
      </w:r>
      <w:r w:rsidRPr="006D378F">
        <w:rPr>
          <w:rFonts w:ascii="Verdana" w:eastAsia="Verdana" w:hAnsi="Verdana" w:cs="Verdana"/>
          <w:lang w:val="el-GR"/>
        </w:rPr>
        <w:t xml:space="preserve">από τον </w:t>
      </w:r>
      <w:r w:rsidR="003453B6">
        <w:rPr>
          <w:rFonts w:ascii="Verdana" w:eastAsia="Verdana" w:hAnsi="Verdana" w:cs="Verdana"/>
          <w:lang w:val="el-GR"/>
        </w:rPr>
        <w:t>ΥΕΝ</w:t>
      </w:r>
      <w:r w:rsidR="003453B6" w:rsidRPr="006D378F">
        <w:rPr>
          <w:rFonts w:ascii="Verdana" w:eastAsia="Verdana" w:hAnsi="Verdana" w:cs="Verdana"/>
          <w:lang w:val="el-GR"/>
        </w:rPr>
        <w:t xml:space="preserve"> </w:t>
      </w:r>
      <w:r w:rsidRPr="006D378F">
        <w:rPr>
          <w:rFonts w:ascii="Verdana" w:eastAsia="Verdana" w:hAnsi="Verdana" w:cs="Verdana"/>
          <w:lang w:val="el-GR"/>
        </w:rPr>
        <w:t xml:space="preserve">ότι η </w:t>
      </w:r>
      <w:r w:rsidR="003453B6">
        <w:rPr>
          <w:rFonts w:ascii="Verdana" w:eastAsia="Verdana" w:hAnsi="Verdana" w:cs="Verdana"/>
          <w:lang w:val="el-GR"/>
        </w:rPr>
        <w:t>αποτυχία</w:t>
      </w:r>
      <w:r w:rsidRPr="006D378F">
        <w:rPr>
          <w:rFonts w:ascii="Verdana" w:eastAsia="Verdana" w:hAnsi="Verdana" w:cs="Verdana"/>
          <w:lang w:val="el-GR"/>
        </w:rPr>
        <w:t xml:space="preserve"> παροχή</w:t>
      </w:r>
      <w:r w:rsidR="003453B6">
        <w:rPr>
          <w:rFonts w:ascii="Verdana" w:eastAsia="Verdana" w:hAnsi="Verdana" w:cs="Verdana"/>
          <w:lang w:val="el-GR"/>
        </w:rPr>
        <w:t>ς</w:t>
      </w:r>
      <w:r w:rsidRPr="006D378F">
        <w:rPr>
          <w:rFonts w:ascii="Verdana" w:eastAsia="Verdana" w:hAnsi="Verdana" w:cs="Verdana"/>
          <w:lang w:val="el-GR"/>
        </w:rPr>
        <w:t xml:space="preserve"> δείγματος μπορεί να οδηγ</w:t>
      </w:r>
      <w:r w:rsidR="003453B6">
        <w:rPr>
          <w:rFonts w:ascii="Verdana" w:eastAsia="Verdana" w:hAnsi="Verdana" w:cs="Verdana"/>
          <w:lang w:val="el-GR"/>
        </w:rPr>
        <w:t>ούσε</w:t>
      </w:r>
      <w:r w:rsidRPr="006D378F">
        <w:rPr>
          <w:rFonts w:ascii="Verdana" w:eastAsia="Verdana" w:hAnsi="Verdana" w:cs="Verdana"/>
          <w:lang w:val="el-GR"/>
        </w:rPr>
        <w:t xml:space="preserve"> σε </w:t>
      </w:r>
      <w:r w:rsidR="003453B6" w:rsidRPr="00D513EB">
        <w:rPr>
          <w:rFonts w:ascii="Verdana" w:eastAsia="Verdana" w:hAnsi="Verdana" w:cs="Verdana"/>
          <w:lang w:val="el-GR"/>
        </w:rPr>
        <w:t>αδίκημα κατά του ντόπινγκ (ADRV)</w:t>
      </w:r>
      <w:r w:rsidRPr="006D378F">
        <w:rPr>
          <w:rFonts w:ascii="Verdana" w:eastAsia="Verdana" w:hAnsi="Verdana" w:cs="Verdana"/>
          <w:lang w:val="el-GR"/>
        </w:rPr>
        <w:t>.</w:t>
      </w:r>
    </w:p>
    <w:p w:rsidR="00AF5A0A" w:rsidRPr="006D378F" w:rsidRDefault="00AF5A0A">
      <w:pPr>
        <w:spacing w:after="0" w:line="200" w:lineRule="exact"/>
        <w:rPr>
          <w:sz w:val="20"/>
          <w:szCs w:val="20"/>
          <w:lang w:val="el-GR"/>
        </w:rPr>
      </w:pPr>
    </w:p>
    <w:p w:rsidR="00AF5A0A" w:rsidRPr="006D378F" w:rsidRDefault="00AF5A0A">
      <w:pPr>
        <w:spacing w:after="0" w:line="200" w:lineRule="exact"/>
        <w:rPr>
          <w:sz w:val="20"/>
          <w:szCs w:val="20"/>
          <w:lang w:val="el-GR"/>
        </w:rPr>
      </w:pPr>
    </w:p>
    <w:p w:rsidR="00AF5A0A" w:rsidRPr="006D378F" w:rsidRDefault="00AF5A0A">
      <w:pPr>
        <w:spacing w:after="0" w:line="200" w:lineRule="exact"/>
        <w:rPr>
          <w:sz w:val="20"/>
          <w:szCs w:val="20"/>
          <w:lang w:val="el-GR"/>
        </w:rPr>
      </w:pPr>
    </w:p>
    <w:p w:rsidR="00AF5A0A" w:rsidRPr="006D378F" w:rsidRDefault="00AF5A0A">
      <w:pPr>
        <w:spacing w:before="3" w:after="0" w:line="280" w:lineRule="exact"/>
        <w:rPr>
          <w:sz w:val="28"/>
          <w:szCs w:val="28"/>
          <w:lang w:val="el-GR"/>
        </w:rPr>
      </w:pPr>
    </w:p>
    <w:p w:rsidR="00AF5A0A" w:rsidRPr="002F2CF3" w:rsidRDefault="008D6654" w:rsidP="00FE750D">
      <w:pPr>
        <w:spacing w:after="0" w:line="240" w:lineRule="auto"/>
        <w:jc w:val="both"/>
        <w:rPr>
          <w:rFonts w:ascii="Verdana" w:eastAsia="Verdana" w:hAnsi="Verdana" w:cs="Verdana"/>
          <w:lang w:val="el-GR"/>
        </w:rPr>
      </w:pPr>
      <w:r w:rsidRPr="002F2CF3">
        <w:rPr>
          <w:rFonts w:ascii="Verdana" w:eastAsia="Verdana" w:hAnsi="Verdana" w:cs="Verdana"/>
          <w:b/>
          <w:bCs/>
          <w:lang w:val="el-GR"/>
        </w:rPr>
        <w:t xml:space="preserve">Αιτιολόγηση και απόφαση του </w:t>
      </w:r>
      <w:r w:rsidR="009E6510" w:rsidRPr="005B4CA9">
        <w:rPr>
          <w:rFonts w:ascii="Verdana" w:eastAsia="Verdana" w:hAnsi="Verdana" w:cs="Verdana"/>
          <w:b/>
          <w:bCs/>
          <w:lang w:val="el-GR"/>
        </w:rPr>
        <w:t>δικαστηρίου</w:t>
      </w:r>
    </w:p>
    <w:p w:rsidR="00AF5A0A" w:rsidRPr="002F2CF3" w:rsidRDefault="00AF5A0A">
      <w:pPr>
        <w:spacing w:before="3" w:after="0" w:line="170" w:lineRule="exact"/>
        <w:rPr>
          <w:sz w:val="17"/>
          <w:szCs w:val="17"/>
          <w:lang w:val="el-GR"/>
        </w:rPr>
      </w:pPr>
    </w:p>
    <w:p w:rsidR="00AF5A0A" w:rsidRPr="002F2CF3" w:rsidRDefault="00AF5A0A">
      <w:pPr>
        <w:spacing w:after="0" w:line="200" w:lineRule="exact"/>
        <w:rPr>
          <w:sz w:val="20"/>
          <w:szCs w:val="20"/>
          <w:lang w:val="el-GR"/>
        </w:rPr>
      </w:pPr>
    </w:p>
    <w:p w:rsidR="00AF5A0A" w:rsidRPr="008D6654" w:rsidRDefault="008D6654" w:rsidP="00DF5FD0">
      <w:pPr>
        <w:spacing w:after="0" w:line="359" w:lineRule="auto"/>
        <w:ind w:right="61"/>
        <w:jc w:val="both"/>
        <w:rPr>
          <w:rFonts w:ascii="Verdana" w:eastAsia="Verdana" w:hAnsi="Verdana" w:cs="Verdana"/>
          <w:lang w:val="el-GR"/>
        </w:rPr>
      </w:pPr>
      <w:r w:rsidRPr="008D6654">
        <w:rPr>
          <w:rFonts w:ascii="Verdana" w:eastAsia="Verdana" w:hAnsi="Verdana" w:cs="Verdana"/>
          <w:lang w:val="el-GR"/>
        </w:rPr>
        <w:t xml:space="preserve">Το </w:t>
      </w:r>
      <w:r w:rsidRPr="008D6654">
        <w:rPr>
          <w:rFonts w:ascii="Verdana" w:eastAsia="Verdana" w:hAnsi="Verdana" w:cs="Verdana"/>
        </w:rPr>
        <w:t>UKAD</w:t>
      </w:r>
      <w:r w:rsidRPr="008D6654">
        <w:rPr>
          <w:rFonts w:ascii="Verdana" w:eastAsia="Verdana" w:hAnsi="Verdana" w:cs="Verdana"/>
          <w:lang w:val="el-GR"/>
        </w:rPr>
        <w:t xml:space="preserve"> ισχυρίστηκε ότι ο παίκτης είχε αρνηθεί σκόπιμα να υποβληθεί σε συλλογή δειγμάτων, και αν αυτό δεν ήταν άρνηση, υπήρξε ασφαλώς αποτυχία.</w:t>
      </w:r>
      <w:r>
        <w:rPr>
          <w:rFonts w:ascii="Verdana" w:eastAsia="Verdana" w:hAnsi="Verdana" w:cs="Verdana"/>
          <w:lang w:val="el-GR"/>
        </w:rPr>
        <w:t xml:space="preserve"> </w:t>
      </w:r>
      <w:r w:rsidRPr="008D6654">
        <w:rPr>
          <w:rFonts w:ascii="Verdana" w:eastAsia="Verdana" w:hAnsi="Verdana" w:cs="Verdana"/>
          <w:lang w:val="el-GR"/>
        </w:rPr>
        <w:t>Σύμφωνα με τ</w:t>
      </w:r>
      <w:r w:rsidR="00D605E7">
        <w:rPr>
          <w:rFonts w:ascii="Verdana" w:eastAsia="Verdana" w:hAnsi="Verdana" w:cs="Verdana"/>
          <w:lang w:val="el-GR"/>
        </w:rPr>
        <w:t>ο</w:t>
      </w:r>
      <w:r w:rsidRPr="008D6654">
        <w:rPr>
          <w:rFonts w:ascii="Verdana" w:eastAsia="Verdana" w:hAnsi="Verdana" w:cs="Verdana"/>
          <w:lang w:val="el-GR"/>
        </w:rPr>
        <w:t xml:space="preserve">ν </w:t>
      </w:r>
      <w:r w:rsidR="00D605E7">
        <w:rPr>
          <w:rFonts w:ascii="Verdana" w:eastAsia="Verdana" w:hAnsi="Verdana" w:cs="Verdana"/>
          <w:lang w:val="el-GR"/>
        </w:rPr>
        <w:t>κανόνα Αντιντόπινγκ</w:t>
      </w:r>
      <w:r w:rsidRPr="008D6654">
        <w:rPr>
          <w:rFonts w:ascii="Verdana" w:eastAsia="Verdana" w:hAnsi="Verdana" w:cs="Verdana"/>
          <w:lang w:val="el-GR"/>
        </w:rPr>
        <w:t xml:space="preserve"> 2.3, ο παίκτης θα έπρεπε να παρουσιά</w:t>
      </w:r>
      <w:r w:rsidR="00D605E7">
        <w:rPr>
          <w:rFonts w:ascii="Verdana" w:eastAsia="Verdana" w:hAnsi="Verdana" w:cs="Verdana"/>
          <w:lang w:val="el-GR"/>
        </w:rPr>
        <w:t>σ</w:t>
      </w:r>
      <w:r w:rsidRPr="008D6654">
        <w:rPr>
          <w:rFonts w:ascii="Verdana" w:eastAsia="Verdana" w:hAnsi="Verdana" w:cs="Verdana"/>
          <w:lang w:val="el-GR"/>
        </w:rPr>
        <w:t xml:space="preserve">ει </w:t>
      </w:r>
      <w:r w:rsidR="00D605E7">
        <w:rPr>
          <w:rFonts w:ascii="Verdana" w:eastAsia="Verdana" w:hAnsi="Verdana" w:cs="Verdana"/>
          <w:lang w:val="el-GR"/>
        </w:rPr>
        <w:t>πειστική</w:t>
      </w:r>
      <w:r w:rsidRPr="008D6654">
        <w:rPr>
          <w:rFonts w:ascii="Verdana" w:eastAsia="Verdana" w:hAnsi="Verdana" w:cs="Verdana"/>
          <w:lang w:val="el-GR"/>
        </w:rPr>
        <w:t xml:space="preserve"> αιτιολόγηση για </w:t>
      </w:r>
      <w:r w:rsidR="00D605E7">
        <w:rPr>
          <w:rFonts w:ascii="Verdana" w:eastAsia="Verdana" w:hAnsi="Verdana" w:cs="Verdana"/>
          <w:lang w:val="el-GR"/>
        </w:rPr>
        <w:t xml:space="preserve">την </w:t>
      </w:r>
      <w:r w:rsidRPr="008D6654">
        <w:rPr>
          <w:rFonts w:ascii="Verdana" w:eastAsia="Verdana" w:hAnsi="Verdana" w:cs="Verdana"/>
          <w:lang w:val="el-GR"/>
        </w:rPr>
        <w:t>άρνηση.</w:t>
      </w:r>
      <w:r>
        <w:rPr>
          <w:rFonts w:ascii="Verdana" w:eastAsia="Verdana" w:hAnsi="Verdana" w:cs="Verdana"/>
          <w:lang w:val="el-GR"/>
        </w:rPr>
        <w:t xml:space="preserve"> </w:t>
      </w:r>
      <w:r w:rsidRPr="008D6654">
        <w:rPr>
          <w:rFonts w:ascii="Verdana" w:eastAsia="Verdana" w:hAnsi="Verdana" w:cs="Verdana"/>
          <w:lang w:val="el-GR"/>
        </w:rPr>
        <w:t xml:space="preserve">Η θέση του </w:t>
      </w:r>
      <w:r w:rsidRPr="008D6654">
        <w:rPr>
          <w:rFonts w:ascii="Verdana" w:eastAsia="Verdana" w:hAnsi="Verdana" w:cs="Verdana"/>
        </w:rPr>
        <w:t>UKAD</w:t>
      </w:r>
      <w:r w:rsidRPr="008D6654">
        <w:rPr>
          <w:rFonts w:ascii="Verdana" w:eastAsia="Verdana" w:hAnsi="Verdana" w:cs="Verdana"/>
          <w:lang w:val="el-GR"/>
        </w:rPr>
        <w:t xml:space="preserve"> ήταν ότι δεν μπορ</w:t>
      </w:r>
      <w:r w:rsidR="00D605E7">
        <w:rPr>
          <w:rFonts w:ascii="Verdana" w:eastAsia="Verdana" w:hAnsi="Verdana" w:cs="Verdana"/>
          <w:lang w:val="el-GR"/>
        </w:rPr>
        <w:t>ούσε</w:t>
      </w:r>
      <w:r w:rsidRPr="008D6654">
        <w:rPr>
          <w:rFonts w:ascii="Verdana" w:eastAsia="Verdana" w:hAnsi="Verdana" w:cs="Verdana"/>
          <w:lang w:val="el-GR"/>
        </w:rPr>
        <w:t xml:space="preserve"> να ειπωθεί ότι ο παίκτης έχασε όλες τις γνωστικές του λειτουργίες </w:t>
      </w:r>
      <w:r w:rsidR="00D605E7">
        <w:rPr>
          <w:rFonts w:ascii="Verdana" w:eastAsia="Verdana" w:hAnsi="Verdana" w:cs="Verdana"/>
          <w:lang w:val="el-GR"/>
        </w:rPr>
        <w:t xml:space="preserve">ώστε </w:t>
      </w:r>
      <w:r w:rsidRPr="008D6654">
        <w:rPr>
          <w:rFonts w:ascii="Verdana" w:eastAsia="Verdana" w:hAnsi="Verdana" w:cs="Verdana"/>
          <w:lang w:val="el-GR"/>
        </w:rPr>
        <w:t xml:space="preserve">να </w:t>
      </w:r>
      <w:r w:rsidR="00D605E7">
        <w:rPr>
          <w:rFonts w:ascii="Verdana" w:eastAsia="Verdana" w:hAnsi="Verdana" w:cs="Verdana"/>
          <w:lang w:val="el-GR"/>
        </w:rPr>
        <w:t>καταστεί</w:t>
      </w:r>
      <w:r w:rsidRPr="008D6654">
        <w:rPr>
          <w:rFonts w:ascii="Verdana" w:eastAsia="Verdana" w:hAnsi="Verdana" w:cs="Verdana"/>
          <w:lang w:val="el-GR"/>
        </w:rPr>
        <w:t xml:space="preserve"> ανίκανο</w:t>
      </w:r>
      <w:r w:rsidR="00D605E7">
        <w:rPr>
          <w:rFonts w:ascii="Verdana" w:eastAsia="Verdana" w:hAnsi="Verdana" w:cs="Verdana"/>
          <w:lang w:val="el-GR"/>
        </w:rPr>
        <w:t>ς</w:t>
      </w:r>
      <w:r w:rsidRPr="008D6654">
        <w:rPr>
          <w:rFonts w:ascii="Verdana" w:eastAsia="Verdana" w:hAnsi="Verdana" w:cs="Verdana"/>
          <w:lang w:val="el-GR"/>
        </w:rPr>
        <w:t xml:space="preserve"> να σχηματίσει οποιαδήποτε πρόθεση ή ότι πρόκειται για μια «</w:t>
      </w:r>
      <w:r w:rsidR="00D605E7">
        <w:rPr>
          <w:rFonts w:ascii="Verdana" w:eastAsia="Verdana" w:hAnsi="Verdana" w:cs="Verdana"/>
          <w:lang w:val="el-GR"/>
        </w:rPr>
        <w:t>ειδική</w:t>
      </w:r>
      <w:r w:rsidRPr="008D6654">
        <w:rPr>
          <w:rFonts w:ascii="Verdana" w:eastAsia="Verdana" w:hAnsi="Verdana" w:cs="Verdana"/>
          <w:lang w:val="el-GR"/>
        </w:rPr>
        <w:t xml:space="preserve">» </w:t>
      </w:r>
      <w:r w:rsidR="00D605E7">
        <w:rPr>
          <w:rFonts w:ascii="Verdana" w:eastAsia="Verdana" w:hAnsi="Verdana" w:cs="Verdana"/>
          <w:lang w:val="el-GR"/>
        </w:rPr>
        <w:t>περίπτωση</w:t>
      </w:r>
      <w:r w:rsidRPr="008D6654">
        <w:rPr>
          <w:rFonts w:ascii="Verdana" w:eastAsia="Verdana" w:hAnsi="Verdana" w:cs="Verdana"/>
          <w:lang w:val="el-GR"/>
        </w:rPr>
        <w:t xml:space="preserve"> βασισμένη στα ιατρικά στοιχεία που προωθήθηκαν για λογαριασμό του Παίκτη.</w:t>
      </w:r>
    </w:p>
    <w:p w:rsidR="00AF5A0A" w:rsidRPr="008D6654" w:rsidRDefault="00AF5A0A">
      <w:pPr>
        <w:spacing w:before="20" w:after="0" w:line="220" w:lineRule="exact"/>
        <w:rPr>
          <w:lang w:val="el-GR"/>
        </w:rPr>
      </w:pPr>
    </w:p>
    <w:p w:rsidR="00AF5A0A" w:rsidRPr="00B516CB" w:rsidRDefault="00B516CB" w:rsidP="00DF5FD0">
      <w:pPr>
        <w:spacing w:after="0" w:line="360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B516CB">
        <w:rPr>
          <w:rFonts w:ascii="Verdana" w:eastAsia="Verdana" w:hAnsi="Verdana" w:cs="Verdana"/>
          <w:lang w:val="el-GR"/>
        </w:rPr>
        <w:t>Ο παίκτης ισχυρίστηκε ότι η διαδικασία δοκιμ</w:t>
      </w:r>
      <w:r w:rsidR="006C1059">
        <w:rPr>
          <w:rFonts w:ascii="Verdana" w:eastAsia="Verdana" w:hAnsi="Verdana" w:cs="Verdana"/>
          <w:lang w:val="el-GR"/>
        </w:rPr>
        <w:t>ασίας</w:t>
      </w:r>
      <w:r w:rsidRPr="00B516CB">
        <w:rPr>
          <w:rFonts w:ascii="Verdana" w:eastAsia="Verdana" w:hAnsi="Verdana" w:cs="Verdana"/>
          <w:lang w:val="el-GR"/>
        </w:rPr>
        <w:t xml:space="preserve"> γενικά ήταν τόσο ριζικά </w:t>
      </w:r>
      <w:r w:rsidR="0090343A">
        <w:rPr>
          <w:rFonts w:ascii="Verdana" w:eastAsia="Verdana" w:hAnsi="Verdana" w:cs="Verdana"/>
          <w:lang w:val="el-GR"/>
        </w:rPr>
        <w:t>προβληματική</w:t>
      </w:r>
      <w:r w:rsidRPr="00B516CB">
        <w:rPr>
          <w:rFonts w:ascii="Verdana" w:eastAsia="Verdana" w:hAnsi="Verdana" w:cs="Verdana"/>
          <w:lang w:val="el-GR"/>
        </w:rPr>
        <w:t xml:space="preserve"> ώστε ο ισχυρισμός </w:t>
      </w:r>
      <w:r w:rsidR="0090343A">
        <w:rPr>
          <w:rFonts w:ascii="Verdana" w:eastAsia="Verdana" w:hAnsi="Verdana" w:cs="Verdana"/>
          <w:lang w:val="el-GR"/>
        </w:rPr>
        <w:t>θα έπρεπε να</w:t>
      </w:r>
      <w:r w:rsidRPr="00B516CB">
        <w:rPr>
          <w:rFonts w:ascii="Verdana" w:eastAsia="Verdana" w:hAnsi="Verdana" w:cs="Verdana"/>
          <w:lang w:val="el-GR"/>
        </w:rPr>
        <w:t xml:space="preserve"> απορριφθεί </w:t>
      </w:r>
      <w:r w:rsidR="006C1059">
        <w:rPr>
          <w:rFonts w:ascii="Verdana" w:eastAsia="Verdana" w:hAnsi="Verdana" w:cs="Verdana"/>
          <w:lang w:val="el-GR"/>
        </w:rPr>
        <w:t>με συνοπτικές διαδικασίες</w:t>
      </w:r>
      <w:r w:rsidRPr="00B516CB">
        <w:rPr>
          <w:rFonts w:ascii="Verdana" w:eastAsia="Verdana" w:hAnsi="Verdana" w:cs="Verdana"/>
          <w:lang w:val="el-GR"/>
        </w:rPr>
        <w:t xml:space="preserve"> από το δικαστήριο της </w:t>
      </w:r>
      <w:r w:rsidRPr="00B516CB">
        <w:rPr>
          <w:rFonts w:ascii="Verdana" w:eastAsia="Verdana" w:hAnsi="Verdana" w:cs="Verdana"/>
        </w:rPr>
        <w:t>NADP</w:t>
      </w:r>
      <w:r w:rsidRPr="00B516CB">
        <w:rPr>
          <w:rFonts w:ascii="Verdana" w:eastAsia="Verdana" w:hAnsi="Verdana" w:cs="Verdana"/>
          <w:lang w:val="el-GR"/>
        </w:rPr>
        <w:t xml:space="preserve">. Δεύτερον, υποστηρίχθηκε ότι η ψυχική υγεία του Παίκτη επηρέασε την ικανότητά του να σκεφτεί καθαρά, να αντιληφθεί τα γεγονότα με ακρίβεια και να λάβει ισορροπημένες </w:t>
      </w:r>
      <w:r w:rsidRPr="00B516CB">
        <w:rPr>
          <w:rFonts w:ascii="Verdana" w:eastAsia="Verdana" w:hAnsi="Verdana" w:cs="Verdana"/>
          <w:lang w:val="el-GR"/>
        </w:rPr>
        <w:lastRenderedPageBreak/>
        <w:t>αποφάσεις τη σχετική χρονική στιγμή. Ο παίκτης Α έχει ιστορικό κατάθλιψης, έχει υποστεί αρκετούς τραυματισμούς κατά τη διάρκεια της καριέρας του και παρουσιάζει περιστασιακά ασυνήθιστη</w:t>
      </w:r>
      <w:r w:rsidR="0090343A">
        <w:rPr>
          <w:rFonts w:ascii="Verdana" w:eastAsia="Verdana" w:hAnsi="Verdana" w:cs="Verdana"/>
          <w:lang w:val="el-GR"/>
        </w:rPr>
        <w:t>ς</w:t>
      </w:r>
      <w:r w:rsidRPr="00B516CB">
        <w:rPr>
          <w:rFonts w:ascii="Verdana" w:eastAsia="Verdana" w:hAnsi="Verdana" w:cs="Verdana"/>
          <w:lang w:val="el-GR"/>
        </w:rPr>
        <w:t xml:space="preserve"> συμπεριφορά</w:t>
      </w:r>
      <w:r w:rsidR="0090343A">
        <w:rPr>
          <w:rFonts w:ascii="Verdana" w:eastAsia="Verdana" w:hAnsi="Verdana" w:cs="Verdana"/>
          <w:lang w:val="el-GR"/>
        </w:rPr>
        <w:t>ς</w:t>
      </w:r>
      <w:r w:rsidRPr="00B516CB">
        <w:rPr>
          <w:rFonts w:ascii="Verdana" w:eastAsia="Verdana" w:hAnsi="Verdana" w:cs="Verdana"/>
          <w:lang w:val="el-GR"/>
        </w:rPr>
        <w:t xml:space="preserve"> στον αγωνιστικό χώρο. Κατά την άποψη </w:t>
      </w:r>
      <w:r w:rsidR="0090343A">
        <w:rPr>
          <w:rFonts w:ascii="Verdana" w:eastAsia="Verdana" w:hAnsi="Verdana" w:cs="Verdana"/>
          <w:lang w:val="el-GR"/>
        </w:rPr>
        <w:t>ειδικών</w:t>
      </w:r>
      <w:r w:rsidRPr="00B516CB">
        <w:rPr>
          <w:rFonts w:ascii="Verdana" w:eastAsia="Verdana" w:hAnsi="Verdana" w:cs="Verdana"/>
          <w:lang w:val="el-GR"/>
        </w:rPr>
        <w:t xml:space="preserve"> εμπειρογνωμόνων για τον Παίκτη, η ανησυχία του Παίκτη Α για τα </w:t>
      </w:r>
      <w:r w:rsidR="0090343A">
        <w:rPr>
          <w:rFonts w:ascii="Verdana" w:eastAsia="Verdana" w:hAnsi="Verdana" w:cs="Verdana"/>
          <w:lang w:val="el-GR"/>
        </w:rPr>
        <w:t>μπουκάλια</w:t>
      </w:r>
      <w:r w:rsidRPr="00B516CB">
        <w:rPr>
          <w:rFonts w:ascii="Verdana" w:eastAsia="Verdana" w:hAnsi="Verdana" w:cs="Verdana"/>
          <w:lang w:val="el-GR"/>
        </w:rPr>
        <w:t xml:space="preserve"> νερού που φέρεται ότι δεν </w:t>
      </w:r>
      <w:r w:rsidR="0090343A">
        <w:rPr>
          <w:rFonts w:ascii="Verdana" w:eastAsia="Verdana" w:hAnsi="Verdana" w:cs="Verdana"/>
          <w:lang w:val="el-GR"/>
        </w:rPr>
        <w:t>ήταν σφραγισμένα</w:t>
      </w:r>
      <w:r w:rsidRPr="00B516CB">
        <w:rPr>
          <w:rFonts w:ascii="Verdana" w:eastAsia="Verdana" w:hAnsi="Verdana" w:cs="Verdana"/>
          <w:lang w:val="el-GR"/>
        </w:rPr>
        <w:t xml:space="preserve"> ήταν ικανή να προκαλέσει αντίδραση στον Παίκτη που το</w:t>
      </w:r>
      <w:r w:rsidR="0090343A">
        <w:rPr>
          <w:rFonts w:ascii="Verdana" w:eastAsia="Verdana" w:hAnsi="Verdana" w:cs="Verdana"/>
          <w:lang w:val="el-GR"/>
        </w:rPr>
        <w:t>υ</w:t>
      </w:r>
      <w:r w:rsidRPr="00B516CB">
        <w:rPr>
          <w:rFonts w:ascii="Verdana" w:eastAsia="Verdana" w:hAnsi="Verdana" w:cs="Verdana"/>
          <w:lang w:val="el-GR"/>
        </w:rPr>
        <w:t xml:space="preserve"> στέρησε </w:t>
      </w:r>
      <w:r w:rsidR="0090343A">
        <w:rPr>
          <w:rFonts w:ascii="Verdana" w:eastAsia="Verdana" w:hAnsi="Verdana" w:cs="Verdana"/>
          <w:lang w:val="el-GR"/>
        </w:rPr>
        <w:t>τη</w:t>
      </w:r>
      <w:r w:rsidRPr="00B516CB">
        <w:rPr>
          <w:rFonts w:ascii="Verdana" w:eastAsia="Verdana" w:hAnsi="Verdana" w:cs="Verdana"/>
          <w:lang w:val="el-GR"/>
        </w:rPr>
        <w:t xml:space="preserve"> δυνατότητα </w:t>
      </w:r>
      <w:r w:rsidR="0090343A">
        <w:rPr>
          <w:rFonts w:ascii="Verdana" w:eastAsia="Verdana" w:hAnsi="Verdana" w:cs="Verdana"/>
          <w:lang w:val="el-GR"/>
        </w:rPr>
        <w:t>να σκεφθεί λογικά</w:t>
      </w:r>
      <w:r w:rsidRPr="00B516CB">
        <w:rPr>
          <w:rFonts w:ascii="Verdana" w:eastAsia="Verdana" w:hAnsi="Verdana" w:cs="Verdana"/>
          <w:lang w:val="el-GR"/>
        </w:rPr>
        <w:t xml:space="preserve">. Εάν διαπιστώθηκε σκόπιμη άρνηση κατά του Παίκτη, </w:t>
      </w:r>
      <w:r w:rsidR="00EB3E63">
        <w:rPr>
          <w:rFonts w:ascii="Verdana" w:eastAsia="Verdana" w:hAnsi="Verdana" w:cs="Verdana"/>
          <w:lang w:val="el-GR"/>
        </w:rPr>
        <w:t>υποβλήθηκε</w:t>
      </w:r>
      <w:r w:rsidRPr="00B516CB">
        <w:rPr>
          <w:rFonts w:ascii="Verdana" w:eastAsia="Verdana" w:hAnsi="Verdana" w:cs="Verdana"/>
          <w:lang w:val="el-GR"/>
        </w:rPr>
        <w:t xml:space="preserve"> το επιχείρημα ότι το Δικαστήριο πρέπει να </w:t>
      </w:r>
      <w:r w:rsidR="007B62BD">
        <w:rPr>
          <w:rFonts w:ascii="Verdana" w:eastAsia="Verdana" w:hAnsi="Verdana" w:cs="Verdana"/>
          <w:lang w:val="el-GR"/>
        </w:rPr>
        <w:t>συμπεράνει Μη σφάλμα ή Α</w:t>
      </w:r>
      <w:r w:rsidRPr="00B516CB">
        <w:rPr>
          <w:rFonts w:ascii="Verdana" w:eastAsia="Verdana" w:hAnsi="Verdana" w:cs="Verdana"/>
          <w:lang w:val="el-GR"/>
        </w:rPr>
        <w:t xml:space="preserve">μέλεια ή, τουλάχιστον, </w:t>
      </w:r>
      <w:r w:rsidR="007B62BD">
        <w:rPr>
          <w:rFonts w:ascii="Verdana" w:eastAsia="Verdana" w:hAnsi="Verdana" w:cs="Verdana"/>
          <w:lang w:val="el-GR"/>
        </w:rPr>
        <w:t>Κ</w:t>
      </w:r>
      <w:r w:rsidRPr="00B516CB">
        <w:rPr>
          <w:rFonts w:ascii="Verdana" w:eastAsia="Verdana" w:hAnsi="Verdana" w:cs="Verdana"/>
          <w:lang w:val="el-GR"/>
        </w:rPr>
        <w:t xml:space="preserve">ανένα </w:t>
      </w:r>
      <w:r w:rsidR="007B62BD">
        <w:rPr>
          <w:rFonts w:ascii="Verdana" w:eastAsia="Verdana" w:hAnsi="Verdana" w:cs="Verdana"/>
          <w:lang w:val="el-GR"/>
        </w:rPr>
        <w:t>Σ</w:t>
      </w:r>
      <w:r w:rsidRPr="00B516CB">
        <w:rPr>
          <w:rFonts w:ascii="Verdana" w:eastAsia="Verdana" w:hAnsi="Verdana" w:cs="Verdana"/>
          <w:lang w:val="el-GR"/>
        </w:rPr>
        <w:t xml:space="preserve">ημαντικό </w:t>
      </w:r>
      <w:r w:rsidR="007B62BD">
        <w:rPr>
          <w:rFonts w:ascii="Verdana" w:eastAsia="Verdana" w:hAnsi="Verdana" w:cs="Verdana"/>
          <w:lang w:val="el-GR"/>
        </w:rPr>
        <w:t>Λ</w:t>
      </w:r>
      <w:r w:rsidRPr="00B516CB">
        <w:rPr>
          <w:rFonts w:ascii="Verdana" w:eastAsia="Verdana" w:hAnsi="Verdana" w:cs="Verdana"/>
          <w:lang w:val="el-GR"/>
        </w:rPr>
        <w:t xml:space="preserve">άθος ή </w:t>
      </w:r>
      <w:r w:rsidR="007B62BD">
        <w:rPr>
          <w:rFonts w:ascii="Verdana" w:eastAsia="Verdana" w:hAnsi="Verdana" w:cs="Verdana"/>
          <w:lang w:val="el-GR"/>
        </w:rPr>
        <w:t>Α</w:t>
      </w:r>
      <w:r w:rsidRPr="00B516CB">
        <w:rPr>
          <w:rFonts w:ascii="Verdana" w:eastAsia="Verdana" w:hAnsi="Verdana" w:cs="Verdana"/>
          <w:lang w:val="el-GR"/>
        </w:rPr>
        <w:t xml:space="preserve">μέλεια κατά την εξέταση </w:t>
      </w:r>
      <w:r w:rsidR="007B62BD">
        <w:rPr>
          <w:rFonts w:ascii="Verdana" w:eastAsia="Verdana" w:hAnsi="Verdana" w:cs="Verdana"/>
          <w:lang w:val="el-GR"/>
        </w:rPr>
        <w:t xml:space="preserve">των </w:t>
      </w:r>
      <w:r w:rsidRPr="00B516CB">
        <w:rPr>
          <w:rFonts w:ascii="Verdana" w:eastAsia="Verdana" w:hAnsi="Verdana" w:cs="Verdana"/>
          <w:lang w:val="el-GR"/>
        </w:rPr>
        <w:t>κυρώσεων.</w:t>
      </w:r>
    </w:p>
    <w:p w:rsidR="00AF5A0A" w:rsidRPr="00B516CB" w:rsidRDefault="00AF5A0A">
      <w:pPr>
        <w:spacing w:before="19" w:after="0" w:line="220" w:lineRule="exact"/>
        <w:rPr>
          <w:lang w:val="el-GR"/>
        </w:rPr>
      </w:pPr>
    </w:p>
    <w:p w:rsidR="00AF5A0A" w:rsidRPr="002A459E" w:rsidRDefault="002A459E" w:rsidP="00DF5FD0">
      <w:pPr>
        <w:spacing w:after="0" w:line="359" w:lineRule="auto"/>
        <w:ind w:right="60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lang w:val="el-GR"/>
        </w:rPr>
        <w:t xml:space="preserve">Το </w:t>
      </w:r>
      <w:r w:rsidRPr="002A459E">
        <w:rPr>
          <w:rFonts w:ascii="Verdana" w:eastAsia="Verdana" w:hAnsi="Verdana" w:cs="Verdana"/>
          <w:lang w:val="el-GR"/>
        </w:rPr>
        <w:t>Δικαστήριο εξέτασε καταρχ</w:t>
      </w:r>
      <w:r>
        <w:rPr>
          <w:rFonts w:ascii="Verdana" w:eastAsia="Verdana" w:hAnsi="Verdana" w:cs="Verdana"/>
          <w:lang w:val="el-GR"/>
        </w:rPr>
        <w:t>ήν</w:t>
      </w:r>
      <w:r w:rsidRPr="002A459E">
        <w:rPr>
          <w:rFonts w:ascii="Verdana" w:eastAsia="Verdana" w:hAnsi="Verdana" w:cs="Verdana"/>
          <w:lang w:val="el-GR"/>
        </w:rPr>
        <w:t xml:space="preserve"> κατά πόσον τυχόν διαδικαστικά ελαττώματα σε σχέση με τη συλλογή δειγμάτων </w:t>
      </w:r>
      <w:r w:rsidR="003E59E8">
        <w:rPr>
          <w:rFonts w:ascii="Verdana" w:eastAsia="Verdana" w:hAnsi="Verdana" w:cs="Verdana"/>
          <w:lang w:val="el-GR"/>
        </w:rPr>
        <w:t>υπήρχαν</w:t>
      </w:r>
      <w:r w:rsidRPr="002A459E">
        <w:rPr>
          <w:rFonts w:ascii="Verdana" w:eastAsia="Verdana" w:hAnsi="Verdana" w:cs="Verdana"/>
          <w:lang w:val="el-GR"/>
        </w:rPr>
        <w:t xml:space="preserve"> στην προκειμένη περίπτωση. </w:t>
      </w:r>
      <w:r w:rsidR="003E59E8">
        <w:rPr>
          <w:rFonts w:ascii="Verdana" w:eastAsia="Verdana" w:hAnsi="Verdana" w:cs="Verdana"/>
          <w:lang w:val="el-GR"/>
        </w:rPr>
        <w:t>Ο Κανονισμός Αντιντόπινγκ</w:t>
      </w:r>
      <w:r w:rsidRPr="002A459E">
        <w:rPr>
          <w:rFonts w:ascii="Verdana" w:eastAsia="Verdana" w:hAnsi="Verdana" w:cs="Verdana"/>
          <w:lang w:val="el-GR"/>
        </w:rPr>
        <w:t xml:space="preserve"> υιοθετεί και ενσωματώνει το Διεθνές Πρότυπο Ελέγχου και Διερεύνησης (</w:t>
      </w:r>
      <w:r w:rsidR="003E59E8">
        <w:rPr>
          <w:rFonts w:ascii="Verdana" w:eastAsia="Verdana" w:hAnsi="Verdana" w:cs="Verdana"/>
          <w:lang w:val="el-GR"/>
        </w:rPr>
        <w:t>ΔΠΕΔ</w:t>
      </w:r>
      <w:r w:rsidRPr="002A459E">
        <w:rPr>
          <w:rFonts w:ascii="Verdana" w:eastAsia="Verdana" w:hAnsi="Verdana" w:cs="Verdana"/>
          <w:lang w:val="el-GR"/>
        </w:rPr>
        <w:t>). Το Δικαστήριο σημείωσε ότι ο τρόπος συλλογής του Δείγματος στη συγκεκριμένη περίπτωση ήταν ανεπίσημος</w:t>
      </w:r>
      <w:r w:rsidR="00AE334B">
        <w:rPr>
          <w:rFonts w:ascii="Verdana" w:eastAsia="Verdana" w:hAnsi="Verdana" w:cs="Verdana"/>
          <w:lang w:val="el-GR"/>
        </w:rPr>
        <w:t>,</w:t>
      </w:r>
      <w:r w:rsidRPr="002A459E">
        <w:rPr>
          <w:rFonts w:ascii="Verdana" w:eastAsia="Verdana" w:hAnsi="Verdana" w:cs="Verdana"/>
          <w:lang w:val="el-GR"/>
        </w:rPr>
        <w:t xml:space="preserve"> ωστόσο, θα πρέπει να καθορίσουν εάν οι αποκλίσεις από το </w:t>
      </w:r>
      <w:r w:rsidR="00AE334B">
        <w:rPr>
          <w:rFonts w:ascii="Verdana" w:eastAsia="Verdana" w:hAnsi="Verdana" w:cs="Verdana"/>
          <w:lang w:val="el-GR"/>
        </w:rPr>
        <w:t>ΔΠΕΔ</w:t>
      </w:r>
      <w:r w:rsidR="00AE334B" w:rsidRPr="002A459E">
        <w:rPr>
          <w:rFonts w:ascii="Verdana" w:eastAsia="Verdana" w:hAnsi="Verdana" w:cs="Verdana"/>
          <w:lang w:val="el-GR"/>
        </w:rPr>
        <w:t xml:space="preserve"> </w:t>
      </w:r>
      <w:r w:rsidRPr="002A459E">
        <w:rPr>
          <w:rFonts w:ascii="Verdana" w:eastAsia="Verdana" w:hAnsi="Verdana" w:cs="Verdana"/>
          <w:lang w:val="el-GR"/>
        </w:rPr>
        <w:t xml:space="preserve">που εντοπίστηκαν σε αυτήν την περίπτωση θα μπορούσαν να προκαλέσουν την "πραγματική βάση" της άρνησης του Παίκτη να δώσει </w:t>
      </w:r>
      <w:r w:rsidR="00AE334B">
        <w:rPr>
          <w:rFonts w:ascii="Verdana" w:eastAsia="Verdana" w:hAnsi="Verdana" w:cs="Verdana"/>
          <w:lang w:val="el-GR"/>
        </w:rPr>
        <w:t>Δ</w:t>
      </w:r>
      <w:r w:rsidRPr="002A459E">
        <w:rPr>
          <w:rFonts w:ascii="Verdana" w:eastAsia="Verdana" w:hAnsi="Verdana" w:cs="Verdana"/>
          <w:lang w:val="el-GR"/>
        </w:rPr>
        <w:t>είγμα. Το Δικαστήριο δεν διαπίστωσε διαδικαστικά σφάλματα σχετικά με τα πραγματικά περιστατικά.</w:t>
      </w:r>
    </w:p>
    <w:p w:rsidR="00AF5A0A" w:rsidRPr="003F6EED" w:rsidRDefault="003F6EED" w:rsidP="003F6EED">
      <w:pPr>
        <w:spacing w:before="61" w:after="0" w:line="360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3F6EED">
        <w:rPr>
          <w:rFonts w:ascii="Verdana" w:eastAsia="Verdana" w:hAnsi="Verdana" w:cs="Verdana"/>
          <w:lang w:val="el-GR"/>
        </w:rPr>
        <w:t xml:space="preserve">Στη συνέχεια, το δικαστήριο εξέτασε κατά πόσο η συμπεριφορά του παίκτη Α αποτελούσε άρνηση ή αποτυχία να </w:t>
      </w:r>
      <w:r>
        <w:rPr>
          <w:rFonts w:ascii="Verdana" w:eastAsia="Verdana" w:hAnsi="Verdana" w:cs="Verdana"/>
          <w:lang w:val="el-GR"/>
        </w:rPr>
        <w:t>υποβάλει ένα</w:t>
      </w:r>
      <w:r w:rsidRPr="003F6EED">
        <w:rPr>
          <w:rFonts w:ascii="Verdana" w:eastAsia="Verdana" w:hAnsi="Verdana" w:cs="Verdana"/>
          <w:lang w:val="el-GR"/>
        </w:rPr>
        <w:t xml:space="preserve"> δείγμα και σημείωσε ότι ενώ μια αποτυχία μπορεί να </w:t>
      </w:r>
      <w:r>
        <w:rPr>
          <w:rFonts w:ascii="Verdana" w:eastAsia="Verdana" w:hAnsi="Verdana" w:cs="Verdana"/>
          <w:lang w:val="el-GR"/>
        </w:rPr>
        <w:t>ήταν</w:t>
      </w:r>
      <w:r w:rsidRPr="003F6EED">
        <w:rPr>
          <w:rFonts w:ascii="Verdana" w:eastAsia="Verdana" w:hAnsi="Verdana" w:cs="Verdana"/>
          <w:lang w:val="el-GR"/>
        </w:rPr>
        <w:t xml:space="preserve"> ακούσια, θα ήταν δύσκολο να </w:t>
      </w:r>
      <w:r>
        <w:rPr>
          <w:rFonts w:ascii="Verdana" w:eastAsia="Verdana" w:hAnsi="Verdana" w:cs="Verdana"/>
          <w:lang w:val="el-GR"/>
        </w:rPr>
        <w:t>θεωρηθεί</w:t>
      </w:r>
      <w:r w:rsidRPr="003F6EED">
        <w:rPr>
          <w:rFonts w:ascii="Verdana" w:eastAsia="Verdana" w:hAnsi="Verdana" w:cs="Verdana"/>
          <w:lang w:val="el-GR"/>
        </w:rPr>
        <w:t xml:space="preserve"> πώς μια άρνηση θα μπορούσε να είναι κάτι άλλο εκτός από σκόπιμη. Διαπιστώθηκε ότι ο παίκτης Α είχε ειδοποιηθεί σχετικά με </w:t>
      </w:r>
      <w:r w:rsidR="00FC5646">
        <w:rPr>
          <w:rFonts w:ascii="Verdana" w:eastAsia="Verdana" w:hAnsi="Verdana" w:cs="Verdana"/>
          <w:lang w:val="el-GR"/>
        </w:rPr>
        <w:t xml:space="preserve">το </w:t>
      </w:r>
      <w:r w:rsidRPr="003F6EED">
        <w:rPr>
          <w:rFonts w:ascii="Verdana" w:eastAsia="Verdana" w:hAnsi="Verdana" w:cs="Verdana"/>
          <w:lang w:val="el-GR"/>
        </w:rPr>
        <w:t xml:space="preserve">αίτημα παροχής δείγματος και ότι σκόπιμα αρνήθηκε να παράσχει δείγμα. Το Δικαστήριο διαπίστωσε ότι δεν υπήρχε κανένας βάσιμος λόγος για τον </w:t>
      </w:r>
      <w:r w:rsidR="00FC5646">
        <w:rPr>
          <w:rFonts w:ascii="Verdana" w:eastAsia="Verdana" w:hAnsi="Verdana" w:cs="Verdana"/>
          <w:lang w:val="el-GR"/>
        </w:rPr>
        <w:t>Π</w:t>
      </w:r>
      <w:r w:rsidRPr="003F6EED">
        <w:rPr>
          <w:rFonts w:ascii="Verdana" w:eastAsia="Verdana" w:hAnsi="Verdana" w:cs="Verdana"/>
          <w:lang w:val="el-GR"/>
        </w:rPr>
        <w:t>αίκτη να μην υποβληθεί στη δοκιμ</w:t>
      </w:r>
      <w:r w:rsidR="00FC5646">
        <w:rPr>
          <w:rFonts w:ascii="Verdana" w:eastAsia="Verdana" w:hAnsi="Verdana" w:cs="Verdana"/>
          <w:lang w:val="el-GR"/>
        </w:rPr>
        <w:t>ασία</w:t>
      </w:r>
      <w:r w:rsidRPr="003F6EED">
        <w:rPr>
          <w:rFonts w:ascii="Verdana" w:eastAsia="Verdana" w:hAnsi="Verdana" w:cs="Verdana"/>
          <w:lang w:val="el-GR"/>
        </w:rPr>
        <w:t xml:space="preserve"> και</w:t>
      </w:r>
      <w:r w:rsidR="00921036">
        <w:rPr>
          <w:rFonts w:ascii="Verdana" w:eastAsia="Verdana" w:hAnsi="Verdana" w:cs="Verdana"/>
          <w:lang w:val="el-GR"/>
        </w:rPr>
        <w:t xml:space="preserve"> ως εκ τούτου δεν αποδείχθηκε πειστική η </w:t>
      </w:r>
      <w:r w:rsidRPr="003F6EED">
        <w:rPr>
          <w:rFonts w:ascii="Verdana" w:eastAsia="Verdana" w:hAnsi="Verdana" w:cs="Verdana"/>
          <w:lang w:val="el-GR"/>
        </w:rPr>
        <w:t xml:space="preserve">αιτιολόγηση. Το όριο για </w:t>
      </w:r>
      <w:r w:rsidR="00921036">
        <w:rPr>
          <w:rFonts w:ascii="Verdana" w:eastAsia="Verdana" w:hAnsi="Verdana" w:cs="Verdana"/>
          <w:lang w:val="el-GR"/>
        </w:rPr>
        <w:t>πειστική</w:t>
      </w:r>
      <w:r w:rsidRPr="003F6EED">
        <w:rPr>
          <w:rFonts w:ascii="Verdana" w:eastAsia="Verdana" w:hAnsi="Verdana" w:cs="Verdana"/>
          <w:lang w:val="el-GR"/>
        </w:rPr>
        <w:t xml:space="preserve"> αιτιολόγηση είναι υψηλό και πρέπει να κρίνεται αντικειμενικά και όχι με βάση την </w:t>
      </w:r>
      <w:r w:rsidR="00921036">
        <w:rPr>
          <w:rFonts w:ascii="Verdana" w:eastAsia="Verdana" w:hAnsi="Verdana" w:cs="Verdana"/>
          <w:lang w:val="el-GR"/>
        </w:rPr>
        <w:t xml:space="preserve">προσωπική </w:t>
      </w:r>
      <w:r w:rsidRPr="003F6EED">
        <w:rPr>
          <w:rFonts w:ascii="Verdana" w:eastAsia="Verdana" w:hAnsi="Verdana" w:cs="Verdana"/>
          <w:lang w:val="el-GR"/>
        </w:rPr>
        <w:t xml:space="preserve">αντίληψη του Παίκτη. Ωστόσο, το Δικαστήριο δεν αμφιβάλλει ότι ο παίκτης πίστευε πραγματικά ότι το νερό μπορεί να </w:t>
      </w:r>
      <w:r w:rsidR="00921036">
        <w:rPr>
          <w:rFonts w:ascii="Verdana" w:eastAsia="Verdana" w:hAnsi="Verdana" w:cs="Verdana"/>
          <w:lang w:val="el-GR"/>
        </w:rPr>
        <w:t>είχε</w:t>
      </w:r>
      <w:r w:rsidRPr="003F6EED">
        <w:rPr>
          <w:rFonts w:ascii="Verdana" w:eastAsia="Verdana" w:hAnsi="Verdana" w:cs="Verdana"/>
          <w:lang w:val="el-GR"/>
        </w:rPr>
        <w:t xml:space="preserve"> μολυνθεί. Το δικαστήριο απέρριψε τον ισχυρισμό περί απόρριψης της υπόθεσης για διαδικαστικούς λόγους. Το σφάλμα ή η αμέλεια του </w:t>
      </w:r>
      <w:r w:rsidR="00921036">
        <w:rPr>
          <w:rFonts w:ascii="Verdana" w:eastAsia="Verdana" w:hAnsi="Verdana" w:cs="Verdana"/>
          <w:lang w:val="el-GR"/>
        </w:rPr>
        <w:t>Π</w:t>
      </w:r>
      <w:r w:rsidRPr="003F6EED">
        <w:rPr>
          <w:rFonts w:ascii="Verdana" w:eastAsia="Verdana" w:hAnsi="Verdana" w:cs="Verdana"/>
          <w:lang w:val="el-GR"/>
        </w:rPr>
        <w:t xml:space="preserve">αίκτη αξιολογήθηκε </w:t>
      </w:r>
      <w:r w:rsidR="00921036">
        <w:rPr>
          <w:rFonts w:ascii="Verdana" w:eastAsia="Verdana" w:hAnsi="Verdana" w:cs="Verdana"/>
          <w:lang w:val="el-GR"/>
        </w:rPr>
        <w:t>σε σχέση με τη</w:t>
      </w:r>
      <w:r w:rsidRPr="003F6EED">
        <w:rPr>
          <w:rFonts w:ascii="Verdana" w:eastAsia="Verdana" w:hAnsi="Verdana" w:cs="Verdana"/>
          <w:lang w:val="el-GR"/>
        </w:rPr>
        <w:t xml:space="preserve"> νοητική </w:t>
      </w:r>
      <w:r w:rsidR="00921036">
        <w:rPr>
          <w:rFonts w:ascii="Verdana" w:eastAsia="Verdana" w:hAnsi="Verdana" w:cs="Verdana"/>
          <w:lang w:val="el-GR"/>
        </w:rPr>
        <w:lastRenderedPageBreak/>
        <w:t>ασθένεια</w:t>
      </w:r>
      <w:r w:rsidRPr="003F6EED">
        <w:rPr>
          <w:rFonts w:ascii="Verdana" w:eastAsia="Verdana" w:hAnsi="Verdana" w:cs="Verdana"/>
          <w:lang w:val="el-GR"/>
        </w:rPr>
        <w:t xml:space="preserve"> του Παίκτη.</w:t>
      </w:r>
    </w:p>
    <w:p w:rsidR="00AF5A0A" w:rsidRPr="003F6EED" w:rsidRDefault="00AF5A0A">
      <w:pPr>
        <w:spacing w:before="20" w:after="0" w:line="220" w:lineRule="exact"/>
        <w:rPr>
          <w:lang w:val="el-GR"/>
        </w:rPr>
      </w:pPr>
    </w:p>
    <w:p w:rsidR="00AF5A0A" w:rsidRPr="002F2CF3" w:rsidRDefault="00921036" w:rsidP="00DF5FD0">
      <w:pPr>
        <w:spacing w:after="0" w:line="360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921036">
        <w:rPr>
          <w:rFonts w:ascii="Verdana" w:eastAsia="Verdana" w:hAnsi="Verdana" w:cs="Verdana"/>
          <w:lang w:val="el-GR"/>
        </w:rPr>
        <w:t xml:space="preserve">Υπό το πρίσμα των εξαιρετικών περιστάσεων </w:t>
      </w:r>
      <w:r w:rsidR="008D137B">
        <w:rPr>
          <w:rFonts w:ascii="Verdana" w:eastAsia="Verdana" w:hAnsi="Verdana" w:cs="Verdana"/>
          <w:lang w:val="el-GR"/>
        </w:rPr>
        <w:t>αυτής της περίπτωσης</w:t>
      </w:r>
      <w:r w:rsidRPr="00921036">
        <w:rPr>
          <w:rFonts w:ascii="Verdana" w:eastAsia="Verdana" w:hAnsi="Verdana" w:cs="Verdana"/>
          <w:lang w:val="el-GR"/>
        </w:rPr>
        <w:t xml:space="preserve">, δηλαδή της ψυχικής υγείας του Παίκτη, το Δικαστήριο </w:t>
      </w:r>
      <w:r w:rsidR="008D137B">
        <w:rPr>
          <w:rFonts w:ascii="Verdana" w:eastAsia="Verdana" w:hAnsi="Verdana" w:cs="Verdana"/>
          <w:lang w:val="el-GR"/>
        </w:rPr>
        <w:t>συμπέρανε ότι</w:t>
      </w:r>
      <w:r w:rsidRPr="00921036">
        <w:rPr>
          <w:rFonts w:ascii="Verdana" w:eastAsia="Verdana" w:hAnsi="Verdana" w:cs="Verdana"/>
          <w:lang w:val="el-GR"/>
        </w:rPr>
        <w:t xml:space="preserve"> ο Παίκτης είχε διαπράξει ADRV, αλλά ο Παίκτης δεν αντιμετώπισε </w:t>
      </w:r>
      <w:r w:rsidR="008D137B">
        <w:rPr>
          <w:rFonts w:ascii="Verdana" w:eastAsia="Verdana" w:hAnsi="Verdana" w:cs="Verdana"/>
          <w:lang w:val="el-GR"/>
        </w:rPr>
        <w:t>Μη σφάλμα</w:t>
      </w:r>
      <w:r w:rsidRPr="00921036">
        <w:rPr>
          <w:rFonts w:ascii="Verdana" w:eastAsia="Verdana" w:hAnsi="Verdana" w:cs="Verdana"/>
          <w:lang w:val="el-GR"/>
        </w:rPr>
        <w:t xml:space="preserve"> ή </w:t>
      </w:r>
      <w:r w:rsidR="008D137B">
        <w:rPr>
          <w:rFonts w:ascii="Verdana" w:eastAsia="Verdana" w:hAnsi="Verdana" w:cs="Verdana"/>
          <w:lang w:val="el-GR"/>
        </w:rPr>
        <w:t>Α</w:t>
      </w:r>
      <w:r w:rsidRPr="00921036">
        <w:rPr>
          <w:rFonts w:ascii="Verdana" w:eastAsia="Verdana" w:hAnsi="Verdana" w:cs="Verdana"/>
          <w:lang w:val="el-GR"/>
        </w:rPr>
        <w:t>μέλεια.</w:t>
      </w:r>
      <w:r w:rsidRPr="00921036">
        <w:rPr>
          <w:lang w:val="el-GR"/>
        </w:rPr>
        <w:t xml:space="preserve"> </w:t>
      </w:r>
      <w:r w:rsidRPr="00921036">
        <w:rPr>
          <w:rFonts w:ascii="Verdana" w:eastAsia="Verdana" w:hAnsi="Verdana" w:cs="Verdana"/>
          <w:lang w:val="el-GR"/>
        </w:rPr>
        <w:t xml:space="preserve">Συνεπώς, </w:t>
      </w:r>
      <w:r w:rsidR="008D137B">
        <w:rPr>
          <w:rFonts w:ascii="Verdana" w:eastAsia="Verdana" w:hAnsi="Verdana" w:cs="Verdana"/>
          <w:lang w:val="el-GR"/>
        </w:rPr>
        <w:t>η επιβληθείσα</w:t>
      </w:r>
      <w:r w:rsidR="008D137B" w:rsidRPr="002F2CF3">
        <w:rPr>
          <w:rFonts w:ascii="Verdana" w:eastAsia="Verdana" w:hAnsi="Verdana" w:cs="Verdana"/>
          <w:lang w:val="el-GR"/>
        </w:rPr>
        <w:t xml:space="preserve"> </w:t>
      </w:r>
      <w:r w:rsidR="008D137B">
        <w:rPr>
          <w:rFonts w:ascii="Verdana" w:eastAsia="Verdana" w:hAnsi="Verdana" w:cs="Verdana"/>
          <w:lang w:val="el-GR"/>
        </w:rPr>
        <w:t>περίοδος</w:t>
      </w:r>
      <w:r w:rsidR="008D137B" w:rsidRPr="002F2CF3">
        <w:rPr>
          <w:rFonts w:ascii="Verdana" w:eastAsia="Verdana" w:hAnsi="Verdana" w:cs="Verdana"/>
          <w:lang w:val="el-GR"/>
        </w:rPr>
        <w:t xml:space="preserve"> </w:t>
      </w:r>
      <w:r w:rsidR="008D137B">
        <w:rPr>
          <w:rFonts w:ascii="Verdana" w:eastAsia="Verdana" w:hAnsi="Verdana" w:cs="Verdana"/>
          <w:lang w:val="el-GR"/>
        </w:rPr>
        <w:t>αποκλεισμού</w:t>
      </w:r>
      <w:r w:rsidR="008D137B" w:rsidRPr="002F2CF3">
        <w:rPr>
          <w:rFonts w:ascii="Verdana" w:eastAsia="Verdana" w:hAnsi="Verdana" w:cs="Verdana"/>
          <w:lang w:val="el-GR"/>
        </w:rPr>
        <w:t xml:space="preserve"> </w:t>
      </w:r>
      <w:r w:rsidR="008D137B">
        <w:rPr>
          <w:rFonts w:ascii="Verdana" w:eastAsia="Verdana" w:hAnsi="Verdana" w:cs="Verdana"/>
          <w:lang w:val="el-GR"/>
        </w:rPr>
        <w:t>εξαλείφθηκε</w:t>
      </w:r>
      <w:r w:rsidR="008D137B" w:rsidRPr="002F2CF3">
        <w:rPr>
          <w:rFonts w:ascii="Verdana" w:eastAsia="Verdana" w:hAnsi="Verdana" w:cs="Verdana"/>
          <w:lang w:val="el-GR"/>
        </w:rPr>
        <w:t>.</w:t>
      </w:r>
    </w:p>
    <w:p w:rsidR="00AF5A0A" w:rsidRPr="002F2CF3" w:rsidRDefault="00AF5A0A">
      <w:pPr>
        <w:spacing w:after="0" w:line="200" w:lineRule="exact"/>
        <w:rPr>
          <w:sz w:val="20"/>
          <w:szCs w:val="20"/>
          <w:lang w:val="el-GR"/>
        </w:rPr>
      </w:pPr>
    </w:p>
    <w:p w:rsidR="00AF5A0A" w:rsidRPr="002F2CF3" w:rsidRDefault="00AF5A0A">
      <w:pPr>
        <w:spacing w:after="0" w:line="200" w:lineRule="exact"/>
        <w:rPr>
          <w:sz w:val="20"/>
          <w:szCs w:val="20"/>
          <w:lang w:val="el-GR"/>
        </w:rPr>
      </w:pPr>
    </w:p>
    <w:p w:rsidR="00AF5A0A" w:rsidRPr="002F2CF3" w:rsidRDefault="00AF5A0A">
      <w:pPr>
        <w:spacing w:after="0" w:line="200" w:lineRule="exact"/>
        <w:rPr>
          <w:sz w:val="20"/>
          <w:szCs w:val="20"/>
          <w:lang w:val="el-GR"/>
        </w:rPr>
      </w:pPr>
    </w:p>
    <w:p w:rsidR="00AF5A0A" w:rsidRPr="002F2CF3" w:rsidRDefault="00AF5A0A">
      <w:pPr>
        <w:spacing w:before="20" w:after="0" w:line="260" w:lineRule="exact"/>
        <w:rPr>
          <w:sz w:val="26"/>
          <w:szCs w:val="26"/>
          <w:lang w:val="el-GR"/>
        </w:rPr>
      </w:pPr>
    </w:p>
    <w:p w:rsidR="00AF5A0A" w:rsidRPr="002F2CF3" w:rsidRDefault="00F44830" w:rsidP="00B37D03">
      <w:pPr>
        <w:spacing w:after="0" w:line="240" w:lineRule="auto"/>
        <w:jc w:val="both"/>
        <w:rPr>
          <w:rFonts w:ascii="Verdana" w:eastAsia="Verdana" w:hAnsi="Verdana" w:cs="Verdana"/>
          <w:lang w:val="el-GR"/>
        </w:rPr>
      </w:pPr>
      <w:r w:rsidRPr="002F2CF3">
        <w:rPr>
          <w:rFonts w:ascii="Verdana" w:eastAsia="Verdana" w:hAnsi="Verdana" w:cs="Verdana"/>
          <w:b/>
          <w:bCs/>
          <w:spacing w:val="-1"/>
          <w:lang w:val="el-GR"/>
        </w:rPr>
        <w:t>Σημεία μάθησης</w:t>
      </w:r>
    </w:p>
    <w:p w:rsidR="00AF5A0A" w:rsidRPr="002F2CF3" w:rsidRDefault="00AF5A0A">
      <w:pPr>
        <w:spacing w:before="3" w:after="0" w:line="170" w:lineRule="exact"/>
        <w:rPr>
          <w:sz w:val="17"/>
          <w:szCs w:val="17"/>
          <w:lang w:val="el-GR"/>
        </w:rPr>
      </w:pPr>
    </w:p>
    <w:p w:rsidR="00AF5A0A" w:rsidRPr="002F2CF3" w:rsidRDefault="00AF5A0A">
      <w:pPr>
        <w:spacing w:after="0" w:line="200" w:lineRule="exact"/>
        <w:rPr>
          <w:sz w:val="20"/>
          <w:szCs w:val="20"/>
          <w:lang w:val="el-GR"/>
        </w:rPr>
      </w:pPr>
    </w:p>
    <w:p w:rsidR="00AF5A0A" w:rsidRPr="00F44830" w:rsidRDefault="00F44830" w:rsidP="00DF5FD0">
      <w:pPr>
        <w:spacing w:after="0" w:line="359" w:lineRule="auto"/>
        <w:ind w:right="59"/>
        <w:jc w:val="both"/>
        <w:rPr>
          <w:rFonts w:ascii="Verdana" w:eastAsia="Verdana" w:hAnsi="Verdana" w:cs="Verdana"/>
          <w:lang w:val="el-GR"/>
        </w:rPr>
      </w:pPr>
      <w:r w:rsidRPr="00F44830">
        <w:rPr>
          <w:rFonts w:ascii="Verdana" w:eastAsia="Verdana" w:hAnsi="Verdana" w:cs="Verdana"/>
          <w:lang w:val="el-GR"/>
        </w:rPr>
        <w:t xml:space="preserve">Τα ζητήματα ψυχικής υγείας μπορεί να είναι σημαντικά για να καθοριστεί αν μια άρνηση </w:t>
      </w:r>
      <w:r>
        <w:rPr>
          <w:rFonts w:ascii="Verdana" w:eastAsia="Verdana" w:hAnsi="Verdana" w:cs="Verdana"/>
          <w:lang w:val="el-GR"/>
        </w:rPr>
        <w:t>υποβολής σε δοκιμασία</w:t>
      </w:r>
      <w:r w:rsidRPr="00F44830">
        <w:rPr>
          <w:rFonts w:ascii="Verdana" w:eastAsia="Verdana" w:hAnsi="Verdana" w:cs="Verdana"/>
          <w:lang w:val="el-GR"/>
        </w:rPr>
        <w:t xml:space="preserve"> ήταν το σφάλμα (ή το αποτέλεσμα της αμέλειας) του Παίκτη. Στην απόφασή του το Δικαστήριο τόνισε ωστόσο ότι η υπόθεση ήταν </w:t>
      </w:r>
      <w:r>
        <w:rPr>
          <w:rFonts w:ascii="Verdana" w:eastAsia="Verdana" w:hAnsi="Verdana" w:cs="Verdana"/>
          <w:lang w:val="el-GR"/>
        </w:rPr>
        <w:t>ειδική</w:t>
      </w:r>
      <w:r w:rsidRPr="00F44830">
        <w:rPr>
          <w:rFonts w:ascii="Verdana" w:eastAsia="Verdana" w:hAnsi="Verdana" w:cs="Verdana"/>
          <w:lang w:val="el-GR"/>
        </w:rPr>
        <w:t xml:space="preserve"> λόγω των πραγματικών περιστατικών και των ψυχολογικών </w:t>
      </w:r>
      <w:r>
        <w:rPr>
          <w:rFonts w:ascii="Verdana" w:eastAsia="Verdana" w:hAnsi="Verdana" w:cs="Verdana"/>
          <w:lang w:val="el-GR"/>
        </w:rPr>
        <w:t>στοιχείων</w:t>
      </w:r>
      <w:r w:rsidRPr="00F44830">
        <w:rPr>
          <w:rFonts w:ascii="Verdana" w:eastAsia="Verdana" w:hAnsi="Verdana" w:cs="Verdana"/>
          <w:lang w:val="el-GR"/>
        </w:rPr>
        <w:t xml:space="preserve"> που αφορούν τον </w:t>
      </w:r>
      <w:r>
        <w:rPr>
          <w:rFonts w:ascii="Verdana" w:eastAsia="Verdana" w:hAnsi="Verdana" w:cs="Verdana"/>
          <w:lang w:val="el-GR"/>
        </w:rPr>
        <w:t>συγκεκριμένο</w:t>
      </w:r>
      <w:r w:rsidRPr="00F44830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Π</w:t>
      </w:r>
      <w:r w:rsidRPr="00F44830">
        <w:rPr>
          <w:rFonts w:ascii="Verdana" w:eastAsia="Verdana" w:hAnsi="Verdana" w:cs="Verdana"/>
          <w:lang w:val="el-GR"/>
        </w:rPr>
        <w:t xml:space="preserve">αίκτη. Η απόφαση </w:t>
      </w:r>
      <w:r>
        <w:rPr>
          <w:rFonts w:ascii="Verdana" w:eastAsia="Verdana" w:hAnsi="Verdana" w:cs="Verdana"/>
          <w:lang w:val="el-GR"/>
        </w:rPr>
        <w:t>σε αυτήν την περίπτωση</w:t>
      </w:r>
      <w:r w:rsidRPr="00F44830">
        <w:rPr>
          <w:rFonts w:ascii="Verdana" w:eastAsia="Verdana" w:hAnsi="Verdana" w:cs="Verdana"/>
          <w:lang w:val="el-GR"/>
        </w:rPr>
        <w:t xml:space="preserve"> δεν πρέπει να ληφθεί ως προηγούμενο για άλλες υποθέσεις.</w:t>
      </w:r>
    </w:p>
    <w:p w:rsidR="00AF5A0A" w:rsidRPr="00F44830" w:rsidRDefault="00AF5A0A">
      <w:pPr>
        <w:spacing w:before="20" w:after="0" w:line="220" w:lineRule="exact"/>
        <w:rPr>
          <w:lang w:val="el-GR"/>
        </w:rPr>
      </w:pPr>
    </w:p>
    <w:p w:rsidR="00AF5A0A" w:rsidRDefault="00F44830" w:rsidP="00DF5FD0">
      <w:pPr>
        <w:spacing w:after="0" w:line="360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F44830">
        <w:rPr>
          <w:rFonts w:ascii="Verdana" w:eastAsia="Verdana" w:hAnsi="Verdana" w:cs="Verdana"/>
          <w:lang w:val="el-GR"/>
        </w:rPr>
        <w:t xml:space="preserve">Η υπεράσπιση της </w:t>
      </w:r>
      <w:r>
        <w:rPr>
          <w:rFonts w:ascii="Verdana" w:eastAsia="Verdana" w:hAnsi="Verdana" w:cs="Verdana"/>
          <w:lang w:val="el-GR"/>
        </w:rPr>
        <w:t>πειστικής</w:t>
      </w:r>
      <w:r w:rsidRPr="00F44830">
        <w:rPr>
          <w:rFonts w:ascii="Verdana" w:eastAsia="Verdana" w:hAnsi="Verdana" w:cs="Verdana"/>
          <w:lang w:val="el-GR"/>
        </w:rPr>
        <w:t xml:space="preserve"> αιτιολόγησης όπως χρησιμοποιείται στο άρθρο 2.3 του </w:t>
      </w:r>
      <w:r w:rsidRPr="00D513EB">
        <w:rPr>
          <w:rFonts w:ascii="Verdana" w:eastAsia="Verdana" w:hAnsi="Verdana" w:cs="Verdana"/>
          <w:lang w:val="el-GR"/>
        </w:rPr>
        <w:t xml:space="preserve">Κανονισμού </w:t>
      </w:r>
      <w:r>
        <w:rPr>
          <w:rFonts w:ascii="Verdana" w:eastAsia="Verdana" w:hAnsi="Verdana" w:cs="Verdana"/>
          <w:lang w:val="el-GR"/>
        </w:rPr>
        <w:t>Αντιντόπινγκ</w:t>
      </w:r>
      <w:r w:rsidRPr="00D513EB">
        <w:rPr>
          <w:rFonts w:ascii="Verdana" w:eastAsia="Verdana" w:hAnsi="Verdana" w:cs="Verdana"/>
          <w:lang w:val="el-GR"/>
        </w:rPr>
        <w:t xml:space="preserve"> </w:t>
      </w:r>
      <w:r w:rsidRPr="00F44830">
        <w:rPr>
          <w:rFonts w:ascii="Verdana" w:eastAsia="Verdana" w:hAnsi="Verdana" w:cs="Verdana"/>
          <w:lang w:val="el-GR"/>
        </w:rPr>
        <w:t xml:space="preserve">πρέπει να θεωρείται αντικειμενικά (υποκειμενικά ζητήματα, όπως η ψυχική κατάσταση του Παίκτη θα έχουν σημασία μόνο για τον μετριασμό των κυρώσεων). Μόλις διαπιστωθεί εκ πρώτης όψεως </w:t>
      </w:r>
      <w:r w:rsidR="00986D4A" w:rsidRPr="00F44830">
        <w:rPr>
          <w:rFonts w:ascii="Verdana" w:eastAsia="Verdana" w:hAnsi="Verdana" w:cs="Verdana"/>
          <w:lang w:val="el-GR"/>
        </w:rPr>
        <w:t xml:space="preserve">η </w:t>
      </w:r>
      <w:r w:rsidRPr="00F44830">
        <w:rPr>
          <w:rFonts w:ascii="Verdana" w:eastAsia="Verdana" w:hAnsi="Verdana" w:cs="Verdana"/>
          <w:lang w:val="el-GR"/>
        </w:rPr>
        <w:t xml:space="preserve">παραβίαση, το </w:t>
      </w:r>
      <w:r>
        <w:rPr>
          <w:rFonts w:ascii="Verdana" w:eastAsia="Verdana" w:hAnsi="Verdana" w:cs="Verdana"/>
          <w:lang w:val="el-GR"/>
        </w:rPr>
        <w:t>Βάρος της Α</w:t>
      </w:r>
      <w:r w:rsidRPr="00F44830">
        <w:rPr>
          <w:rFonts w:ascii="Verdana" w:eastAsia="Verdana" w:hAnsi="Verdana" w:cs="Verdana"/>
          <w:lang w:val="el-GR"/>
        </w:rPr>
        <w:t xml:space="preserve">πόδειξης </w:t>
      </w:r>
      <w:r>
        <w:rPr>
          <w:rFonts w:ascii="Verdana" w:eastAsia="Verdana" w:hAnsi="Verdana" w:cs="Verdana"/>
          <w:lang w:val="el-GR"/>
        </w:rPr>
        <w:t xml:space="preserve">είναι </w:t>
      </w:r>
      <w:r w:rsidRPr="00F44830">
        <w:rPr>
          <w:rFonts w:ascii="Verdana" w:eastAsia="Verdana" w:hAnsi="Verdana" w:cs="Verdana"/>
          <w:lang w:val="el-GR"/>
        </w:rPr>
        <w:t xml:space="preserve">στον </w:t>
      </w:r>
      <w:r>
        <w:rPr>
          <w:rFonts w:ascii="Verdana" w:eastAsia="Verdana" w:hAnsi="Verdana" w:cs="Verdana"/>
          <w:lang w:val="el-GR"/>
        </w:rPr>
        <w:t>Π</w:t>
      </w:r>
      <w:r w:rsidRPr="00F44830">
        <w:rPr>
          <w:rFonts w:ascii="Verdana" w:eastAsia="Verdana" w:hAnsi="Verdana" w:cs="Verdana"/>
          <w:lang w:val="el-GR"/>
        </w:rPr>
        <w:t xml:space="preserve">αίκτη να αποδείξει ότι υπήρξε μια </w:t>
      </w:r>
      <w:r>
        <w:rPr>
          <w:rFonts w:ascii="Verdana" w:eastAsia="Verdana" w:hAnsi="Verdana" w:cs="Verdana"/>
          <w:lang w:val="el-GR"/>
        </w:rPr>
        <w:t>πειστική</w:t>
      </w:r>
      <w:r w:rsidRPr="00F44830">
        <w:rPr>
          <w:rFonts w:ascii="Verdana" w:eastAsia="Verdana" w:hAnsi="Verdana" w:cs="Verdana"/>
          <w:lang w:val="el-GR"/>
        </w:rPr>
        <w:t xml:space="preserve"> αιτιολόγηση (δηλαδή ότι ένα </w:t>
      </w:r>
      <w:r>
        <w:rPr>
          <w:rFonts w:ascii="Verdana" w:eastAsia="Verdana" w:hAnsi="Verdana" w:cs="Verdana"/>
          <w:lang w:val="el-GR"/>
        </w:rPr>
        <w:t>συνετό</w:t>
      </w:r>
      <w:r w:rsidRPr="00F44830">
        <w:rPr>
          <w:rFonts w:ascii="Verdana" w:eastAsia="Verdana" w:hAnsi="Verdana" w:cs="Verdana"/>
          <w:lang w:val="el-GR"/>
        </w:rPr>
        <w:t xml:space="preserve"> πρόσωπο στη θέση του έχει μια </w:t>
      </w:r>
      <w:r>
        <w:rPr>
          <w:rFonts w:ascii="Verdana" w:eastAsia="Verdana" w:hAnsi="Verdana" w:cs="Verdana"/>
          <w:lang w:val="el-GR"/>
        </w:rPr>
        <w:t>πειστική</w:t>
      </w:r>
      <w:r w:rsidRPr="00F44830">
        <w:rPr>
          <w:rFonts w:ascii="Verdana" w:eastAsia="Verdana" w:hAnsi="Verdana" w:cs="Verdana"/>
          <w:lang w:val="el-GR"/>
        </w:rPr>
        <w:t xml:space="preserve"> αιτιολόγηση να αρνηθεί ή να </w:t>
      </w:r>
      <w:r>
        <w:rPr>
          <w:rFonts w:ascii="Verdana" w:eastAsia="Verdana" w:hAnsi="Verdana" w:cs="Verdana"/>
          <w:lang w:val="el-GR"/>
        </w:rPr>
        <w:t>αποτύχει</w:t>
      </w:r>
      <w:r w:rsidRPr="00F44830">
        <w:rPr>
          <w:rFonts w:ascii="Verdana" w:eastAsia="Verdana" w:hAnsi="Verdana" w:cs="Verdana"/>
          <w:lang w:val="el-GR"/>
        </w:rPr>
        <w:t xml:space="preserve"> να παράσχει ένα δείγμα).</w:t>
      </w:r>
    </w:p>
    <w:p w:rsidR="00795342" w:rsidRDefault="00795342" w:rsidP="00DF5FD0">
      <w:pPr>
        <w:spacing w:after="0" w:line="360" w:lineRule="auto"/>
        <w:ind w:right="58"/>
        <w:jc w:val="both"/>
        <w:rPr>
          <w:rFonts w:ascii="Verdana" w:eastAsia="Verdana" w:hAnsi="Verdana" w:cs="Verdana"/>
          <w:lang w:val="el-GR"/>
        </w:rPr>
      </w:pPr>
    </w:p>
    <w:p w:rsidR="00795342" w:rsidRPr="00F44830" w:rsidRDefault="00795342" w:rsidP="00DF5FD0">
      <w:pPr>
        <w:spacing w:after="0" w:line="360" w:lineRule="auto"/>
        <w:ind w:right="58"/>
        <w:jc w:val="both"/>
        <w:rPr>
          <w:rFonts w:ascii="Verdana" w:eastAsia="Verdana" w:hAnsi="Verdana" w:cs="Verdana"/>
          <w:lang w:val="el-GR"/>
        </w:rPr>
      </w:pPr>
      <w:r w:rsidRPr="00795342">
        <w:rPr>
          <w:rFonts w:ascii="Verdana" w:eastAsia="Verdana" w:hAnsi="Verdana" w:cs="Verdana"/>
          <w:noProof/>
          <w:lang w:val="el-GR"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135007</wp:posOffset>
            </wp:positionH>
            <wp:positionV relativeFrom="paragraph">
              <wp:posOffset>5386125</wp:posOffset>
            </wp:positionV>
            <wp:extent cx="5737694" cy="1582310"/>
            <wp:effectExtent l="19050" t="0" r="0" b="0"/>
            <wp:wrapTopAndBottom/>
            <wp:docPr id="6" name="Εικόνα 2" descr="Partner logo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ner logos head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95342" w:rsidRPr="00F44830" w:rsidSect="00B37D03">
      <w:pgSz w:w="11920" w:h="16840"/>
      <w:pgMar w:top="1440" w:right="1800" w:bottom="1440" w:left="180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AF5A0A"/>
    <w:rsid w:val="000565D6"/>
    <w:rsid w:val="00172A33"/>
    <w:rsid w:val="001861BA"/>
    <w:rsid w:val="001A7897"/>
    <w:rsid w:val="001D182C"/>
    <w:rsid w:val="0028139C"/>
    <w:rsid w:val="002A459E"/>
    <w:rsid w:val="002F2CF3"/>
    <w:rsid w:val="00340286"/>
    <w:rsid w:val="003453B6"/>
    <w:rsid w:val="003A1287"/>
    <w:rsid w:val="003B68E9"/>
    <w:rsid w:val="003E59E8"/>
    <w:rsid w:val="003F6EED"/>
    <w:rsid w:val="00476A35"/>
    <w:rsid w:val="005333A5"/>
    <w:rsid w:val="00550012"/>
    <w:rsid w:val="006C1059"/>
    <w:rsid w:val="006C7513"/>
    <w:rsid w:val="006D378F"/>
    <w:rsid w:val="00746C9B"/>
    <w:rsid w:val="00761E1D"/>
    <w:rsid w:val="00795342"/>
    <w:rsid w:val="007B62BD"/>
    <w:rsid w:val="007F3769"/>
    <w:rsid w:val="008639F8"/>
    <w:rsid w:val="008745D6"/>
    <w:rsid w:val="008D137B"/>
    <w:rsid w:val="008D6654"/>
    <w:rsid w:val="0090343A"/>
    <w:rsid w:val="00921036"/>
    <w:rsid w:val="00986D4A"/>
    <w:rsid w:val="009B603E"/>
    <w:rsid w:val="009E110D"/>
    <w:rsid w:val="009E6510"/>
    <w:rsid w:val="00A253A8"/>
    <w:rsid w:val="00AE334B"/>
    <w:rsid w:val="00AF5A0A"/>
    <w:rsid w:val="00B37D03"/>
    <w:rsid w:val="00B516CB"/>
    <w:rsid w:val="00BC3BD1"/>
    <w:rsid w:val="00C06C38"/>
    <w:rsid w:val="00CD2C95"/>
    <w:rsid w:val="00D513EB"/>
    <w:rsid w:val="00D605E7"/>
    <w:rsid w:val="00DF0379"/>
    <w:rsid w:val="00DF5FD0"/>
    <w:rsid w:val="00E33E25"/>
    <w:rsid w:val="00E469A4"/>
    <w:rsid w:val="00E84967"/>
    <w:rsid w:val="00EA200D"/>
    <w:rsid w:val="00EB3E63"/>
    <w:rsid w:val="00EF64D2"/>
    <w:rsid w:val="00F44830"/>
    <w:rsid w:val="00FC5646"/>
    <w:rsid w:val="00FE3558"/>
    <w:rsid w:val="00FE7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3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8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4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1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2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2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5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1035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London2012</dc:creator>
  <cp:lastModifiedBy>reviewer</cp:lastModifiedBy>
  <cp:revision>52</cp:revision>
  <dcterms:created xsi:type="dcterms:W3CDTF">2018-10-07T17:57:00Z</dcterms:created>
  <dcterms:modified xsi:type="dcterms:W3CDTF">2019-04-15T19:56:00Z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LastSaved">
    <vt:filetime>2018-09-28T00:00:00Z</vt:filetime>
  </property>
</Properties>
</file>