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6C" w:rsidRPr="001E596F" w:rsidRDefault="001831C9">
      <w:pPr>
        <w:spacing w:before="79" w:line="219" w:lineRule="exact"/>
        <w:ind w:right="115"/>
        <w:jc w:val="right"/>
        <w:rPr>
          <w:sz w:val="18"/>
          <w:lang w:val="cs-CZ"/>
        </w:rPr>
      </w:pPr>
      <w:r w:rsidRPr="001E596F">
        <w:rPr>
          <w:sz w:val="18"/>
          <w:lang w:val="cs-CZ"/>
        </w:rPr>
        <w:t xml:space="preserve">Odvolání proti rozhodnutí Národního antidopingového panelu (leden </w:t>
      </w:r>
      <w:r w:rsidR="00C71EF1" w:rsidRPr="001E596F">
        <w:rPr>
          <w:sz w:val="18"/>
          <w:lang w:val="cs-CZ"/>
        </w:rPr>
        <w:t>2012)</w:t>
      </w:r>
    </w:p>
    <w:p w:rsidR="000A3D6C" w:rsidRPr="001E596F" w:rsidRDefault="001831C9">
      <w:pPr>
        <w:spacing w:line="219" w:lineRule="exact"/>
        <w:ind w:right="120"/>
        <w:jc w:val="right"/>
        <w:rPr>
          <w:sz w:val="18"/>
          <w:lang w:val="cs-CZ"/>
        </w:rPr>
      </w:pPr>
      <w:r w:rsidRPr="001E596F">
        <w:rPr>
          <w:sz w:val="18"/>
          <w:lang w:val="cs-CZ"/>
        </w:rPr>
        <w:t xml:space="preserve">Sportovkyně </w:t>
      </w:r>
      <w:r w:rsidR="00C71EF1" w:rsidRPr="001E596F">
        <w:rPr>
          <w:sz w:val="18"/>
          <w:lang w:val="cs-CZ"/>
        </w:rPr>
        <w:t>N v UK</w:t>
      </w:r>
      <w:r w:rsidR="00C71EF1" w:rsidRPr="001E596F">
        <w:rPr>
          <w:spacing w:val="-9"/>
          <w:sz w:val="18"/>
          <w:lang w:val="cs-CZ"/>
        </w:rPr>
        <w:t xml:space="preserve"> </w:t>
      </w:r>
      <w:r w:rsidR="00C71EF1" w:rsidRPr="001E596F">
        <w:rPr>
          <w:sz w:val="18"/>
          <w:lang w:val="cs-CZ"/>
        </w:rPr>
        <w:t>Anti-Doping</w:t>
      </w:r>
    </w:p>
    <w:p w:rsidR="000A3D6C" w:rsidRPr="001E596F" w:rsidRDefault="000A3D6C">
      <w:pPr>
        <w:pStyle w:val="Zkladntext"/>
        <w:rPr>
          <w:sz w:val="20"/>
          <w:lang w:val="cs-CZ"/>
        </w:rPr>
      </w:pPr>
    </w:p>
    <w:p w:rsidR="000A3D6C" w:rsidRPr="001E596F" w:rsidRDefault="000A3D6C">
      <w:pPr>
        <w:pStyle w:val="Zkladntext"/>
        <w:rPr>
          <w:sz w:val="20"/>
          <w:lang w:val="cs-CZ"/>
        </w:rPr>
      </w:pPr>
    </w:p>
    <w:p w:rsidR="000A3D6C" w:rsidRPr="001E596F" w:rsidRDefault="000A3D6C">
      <w:pPr>
        <w:pStyle w:val="Zkladntext"/>
        <w:rPr>
          <w:lang w:val="cs-CZ"/>
        </w:rPr>
      </w:pPr>
    </w:p>
    <w:p w:rsidR="000A3D6C" w:rsidRPr="001E596F" w:rsidRDefault="00221AF8" w:rsidP="001E596F">
      <w:pPr>
        <w:spacing w:before="101" w:line="273" w:lineRule="auto"/>
        <w:ind w:left="2127" w:right="124" w:hanging="1986"/>
        <w:rPr>
          <w:b/>
          <w:sz w:val="28"/>
          <w:lang w:val="cs-CZ"/>
        </w:rPr>
      </w:pPr>
      <w:r w:rsidRPr="001E596F">
        <w:rPr>
          <w:b/>
          <w:sz w:val="28"/>
          <w:lang w:val="cs-CZ"/>
        </w:rPr>
        <w:t xml:space="preserve">Případ č. </w:t>
      </w:r>
      <w:r w:rsidR="00C71EF1" w:rsidRPr="001E596F">
        <w:rPr>
          <w:b/>
          <w:sz w:val="28"/>
          <w:lang w:val="cs-CZ"/>
        </w:rPr>
        <w:t xml:space="preserve">3 – </w:t>
      </w:r>
      <w:r w:rsidRPr="001E596F">
        <w:rPr>
          <w:b/>
          <w:sz w:val="28"/>
          <w:lang w:val="cs-CZ"/>
        </w:rPr>
        <w:t xml:space="preserve">Přítomnost zakázané látky – Odvolání proti rozhodnutí z případu č. 2 </w:t>
      </w:r>
    </w:p>
    <w:p w:rsidR="000A3D6C" w:rsidRPr="001E596F" w:rsidRDefault="000A3D6C">
      <w:pPr>
        <w:pStyle w:val="Zkladntext"/>
        <w:rPr>
          <w:b/>
          <w:sz w:val="34"/>
          <w:lang w:val="cs-CZ"/>
        </w:rPr>
      </w:pPr>
    </w:p>
    <w:p w:rsidR="000A3D6C" w:rsidRPr="001E596F" w:rsidRDefault="000A3D6C">
      <w:pPr>
        <w:pStyle w:val="Zkladntext"/>
        <w:spacing w:before="8"/>
        <w:rPr>
          <w:b/>
          <w:sz w:val="35"/>
          <w:lang w:val="cs-CZ"/>
        </w:rPr>
      </w:pPr>
    </w:p>
    <w:p w:rsidR="000A3D6C" w:rsidRPr="001E596F" w:rsidRDefault="00221AF8">
      <w:pPr>
        <w:pStyle w:val="Nadpis1"/>
        <w:rPr>
          <w:lang w:val="cs-CZ"/>
        </w:rPr>
      </w:pPr>
      <w:r w:rsidRPr="001E596F">
        <w:rPr>
          <w:lang w:val="cs-CZ"/>
        </w:rPr>
        <w:t xml:space="preserve">Klíčová slova </w:t>
      </w:r>
    </w:p>
    <w:p w:rsidR="000A3D6C" w:rsidRPr="001E596F" w:rsidRDefault="000A3D6C">
      <w:pPr>
        <w:pStyle w:val="Zkladntext"/>
        <w:spacing w:before="8"/>
        <w:rPr>
          <w:b/>
          <w:sz w:val="30"/>
          <w:lang w:val="cs-CZ"/>
        </w:rPr>
      </w:pPr>
    </w:p>
    <w:p w:rsidR="000A3D6C" w:rsidRPr="001E596F" w:rsidRDefault="00221AF8">
      <w:pPr>
        <w:spacing w:before="1" w:line="360" w:lineRule="auto"/>
        <w:ind w:left="120" w:right="118"/>
        <w:jc w:val="both"/>
        <w:rPr>
          <w:i/>
          <w:lang w:val="cs-CZ"/>
        </w:rPr>
      </w:pPr>
      <w:r w:rsidRPr="001E596F">
        <w:rPr>
          <w:i/>
          <w:lang w:val="cs-CZ"/>
        </w:rPr>
        <w:t>Přítomnost; Užití; Pravidlo IAAF č. 32; Člán</w:t>
      </w:r>
      <w:r w:rsidR="001831C9">
        <w:rPr>
          <w:i/>
          <w:lang w:val="cs-CZ"/>
        </w:rPr>
        <w:t>ek</w:t>
      </w:r>
      <w:r w:rsidRPr="001E596F">
        <w:rPr>
          <w:i/>
          <w:lang w:val="cs-CZ"/>
        </w:rPr>
        <w:t xml:space="preserve"> 2.1; Článek 2.2.; Testosteron; </w:t>
      </w:r>
      <w:proofErr w:type="spellStart"/>
      <w:r w:rsidRPr="001E596F">
        <w:rPr>
          <w:i/>
          <w:lang w:val="cs-CZ"/>
        </w:rPr>
        <w:t>Clenbuterol</w:t>
      </w:r>
      <w:proofErr w:type="spellEnd"/>
      <w:r w:rsidRPr="001E596F">
        <w:rPr>
          <w:i/>
          <w:lang w:val="cs-CZ"/>
        </w:rPr>
        <w:t>; Integrita</w:t>
      </w:r>
      <w:r w:rsidR="001831C9">
        <w:rPr>
          <w:i/>
          <w:lang w:val="cs-CZ"/>
        </w:rPr>
        <w:t xml:space="preserve"> </w:t>
      </w:r>
      <w:r w:rsidRPr="001E596F">
        <w:rPr>
          <w:i/>
          <w:lang w:val="cs-CZ"/>
        </w:rPr>
        <w:t>testovacího procesu; Vícenásobné užití; Přitěžující okolnost; Článek 10.6; Odvolání;</w:t>
      </w:r>
      <w:r w:rsidR="00C71EF1" w:rsidRPr="001E596F">
        <w:rPr>
          <w:i/>
          <w:lang w:val="cs-CZ"/>
        </w:rPr>
        <w:t xml:space="preserve"> </w:t>
      </w:r>
      <w:r w:rsidR="00C71EF1" w:rsidRPr="001E596F">
        <w:rPr>
          <w:i/>
          <w:color w:val="0070C0"/>
          <w:lang w:val="cs-CZ"/>
        </w:rPr>
        <w:t>Doping</w:t>
      </w:r>
    </w:p>
    <w:p w:rsidR="000A3D6C" w:rsidRPr="001E596F" w:rsidRDefault="000A3D6C">
      <w:pPr>
        <w:pStyle w:val="Zkladntext"/>
        <w:rPr>
          <w:i/>
          <w:sz w:val="26"/>
          <w:lang w:val="cs-CZ"/>
        </w:rPr>
      </w:pPr>
    </w:p>
    <w:p w:rsidR="000A3D6C" w:rsidRPr="001E596F" w:rsidRDefault="000A3D6C">
      <w:pPr>
        <w:pStyle w:val="Zkladntext"/>
        <w:rPr>
          <w:i/>
          <w:sz w:val="26"/>
          <w:lang w:val="cs-CZ"/>
        </w:rPr>
      </w:pPr>
    </w:p>
    <w:p w:rsidR="000A3D6C" w:rsidRPr="001E596F" w:rsidRDefault="00221AF8">
      <w:pPr>
        <w:pStyle w:val="Nadpis1"/>
        <w:spacing w:before="200"/>
        <w:rPr>
          <w:lang w:val="cs-CZ"/>
        </w:rPr>
      </w:pPr>
      <w:r w:rsidRPr="001E596F">
        <w:rPr>
          <w:lang w:val="cs-CZ"/>
        </w:rPr>
        <w:t xml:space="preserve">Shrnutí </w:t>
      </w:r>
    </w:p>
    <w:p w:rsidR="000A3D6C" w:rsidRPr="001E596F" w:rsidRDefault="000A3D6C">
      <w:pPr>
        <w:pStyle w:val="Zkladntext"/>
        <w:spacing w:before="8"/>
        <w:rPr>
          <w:b/>
          <w:sz w:val="30"/>
          <w:lang w:val="cs-CZ"/>
        </w:rPr>
      </w:pPr>
    </w:p>
    <w:p w:rsidR="00221AF8" w:rsidRPr="001E596F" w:rsidRDefault="00221AF8">
      <w:pPr>
        <w:pStyle w:val="Zkladntext"/>
        <w:spacing w:before="1" w:line="360" w:lineRule="auto"/>
        <w:ind w:left="120" w:right="115" w:hanging="1"/>
        <w:jc w:val="both"/>
        <w:rPr>
          <w:lang w:val="cs-CZ"/>
        </w:rPr>
      </w:pPr>
      <w:r w:rsidRPr="001E596F">
        <w:rPr>
          <w:lang w:val="cs-CZ"/>
        </w:rPr>
        <w:t xml:space="preserve">Sportovkyně </w:t>
      </w:r>
      <w:r w:rsidRPr="00FC31F7">
        <w:rPr>
          <w:highlight w:val="yellow"/>
          <w:lang w:val="cs-CZ"/>
        </w:rPr>
        <w:t xml:space="preserve">N se odvolala k Národnímu </w:t>
      </w:r>
      <w:r w:rsidR="001831C9" w:rsidRPr="00FC31F7">
        <w:rPr>
          <w:highlight w:val="yellow"/>
          <w:lang w:val="cs-CZ"/>
        </w:rPr>
        <w:t xml:space="preserve">antidopingovému </w:t>
      </w:r>
      <w:r w:rsidRPr="00FC31F7">
        <w:rPr>
          <w:highlight w:val="yellow"/>
          <w:lang w:val="cs-CZ"/>
        </w:rPr>
        <w:t>panelu (NADP</w:t>
      </w:r>
      <w:r w:rsidRPr="001E596F">
        <w:rPr>
          <w:lang w:val="cs-CZ"/>
        </w:rPr>
        <w:t xml:space="preserve">) v souladu s dopingovými pravidly IAAF </w:t>
      </w:r>
      <w:r w:rsidR="001831C9">
        <w:rPr>
          <w:lang w:val="cs-CZ"/>
        </w:rPr>
        <w:t>schválenými organizací</w:t>
      </w:r>
      <w:r w:rsidRPr="001E596F">
        <w:rPr>
          <w:lang w:val="cs-CZ"/>
        </w:rPr>
        <w:t xml:space="preserve"> UK </w:t>
      </w:r>
      <w:proofErr w:type="spellStart"/>
      <w:r w:rsidRPr="001E596F">
        <w:rPr>
          <w:lang w:val="cs-CZ"/>
        </w:rPr>
        <w:t>Athletics</w:t>
      </w:r>
      <w:proofErr w:type="spellEnd"/>
      <w:r w:rsidRPr="001E596F">
        <w:rPr>
          <w:lang w:val="cs-CZ"/>
        </w:rPr>
        <w:t xml:space="preserve"> v návaznosti na prvoinstanční rozhodnutí NADP, j</w:t>
      </w:r>
      <w:r w:rsidR="001831C9">
        <w:rPr>
          <w:lang w:val="cs-CZ"/>
        </w:rPr>
        <w:t>í</w:t>
      </w:r>
      <w:r w:rsidRPr="001E596F">
        <w:rPr>
          <w:lang w:val="cs-CZ"/>
        </w:rPr>
        <w:t xml:space="preserve">mž byl stanoven trest </w:t>
      </w:r>
      <w:r w:rsidR="001831C9">
        <w:rPr>
          <w:lang w:val="cs-CZ"/>
        </w:rPr>
        <w:t xml:space="preserve">zákazu činnosti na </w:t>
      </w:r>
      <w:r w:rsidRPr="001E596F">
        <w:rPr>
          <w:lang w:val="cs-CZ"/>
        </w:rPr>
        <w:t>období čtyř</w:t>
      </w:r>
      <w:r w:rsidR="001831C9">
        <w:rPr>
          <w:lang w:val="cs-CZ"/>
        </w:rPr>
        <w:t xml:space="preserve"> let za </w:t>
      </w:r>
      <w:r w:rsidRPr="001E596F">
        <w:rPr>
          <w:lang w:val="cs-CZ"/>
        </w:rPr>
        <w:t>pozitivních nález</w:t>
      </w:r>
      <w:r w:rsidR="001831C9" w:rsidRPr="001E596F">
        <w:rPr>
          <w:lang w:val="cs-CZ"/>
        </w:rPr>
        <w:t xml:space="preserve"> na </w:t>
      </w:r>
      <w:r w:rsidR="001831C9" w:rsidRPr="00FC31F7">
        <w:rPr>
          <w:highlight w:val="yellow"/>
          <w:lang w:val="cs-CZ"/>
        </w:rPr>
        <w:t>přítomnost</w:t>
      </w:r>
      <w:r w:rsidRPr="00FC31F7">
        <w:rPr>
          <w:highlight w:val="yellow"/>
          <w:lang w:val="cs-CZ"/>
        </w:rPr>
        <w:t xml:space="preserve"> testosteronu a </w:t>
      </w:r>
      <w:proofErr w:type="spellStart"/>
      <w:r w:rsidRPr="00FC31F7">
        <w:rPr>
          <w:highlight w:val="yellow"/>
          <w:lang w:val="cs-CZ"/>
        </w:rPr>
        <w:t>clenbuterolu</w:t>
      </w:r>
      <w:proofErr w:type="spellEnd"/>
      <w:r w:rsidRPr="001E596F">
        <w:rPr>
          <w:lang w:val="cs-CZ"/>
        </w:rPr>
        <w:t xml:space="preserve">. </w:t>
      </w:r>
      <w:r w:rsidR="001831C9">
        <w:rPr>
          <w:lang w:val="cs-CZ"/>
        </w:rPr>
        <w:t>V rámci o</w:t>
      </w:r>
      <w:r w:rsidRPr="001E596F">
        <w:rPr>
          <w:lang w:val="cs-CZ"/>
        </w:rPr>
        <w:t xml:space="preserve">dvolání sportovkyně N </w:t>
      </w:r>
      <w:r w:rsidR="001831C9">
        <w:rPr>
          <w:lang w:val="cs-CZ"/>
        </w:rPr>
        <w:t>napadla</w:t>
      </w:r>
      <w:r w:rsidRPr="001E596F">
        <w:rPr>
          <w:lang w:val="cs-CZ"/>
        </w:rPr>
        <w:t xml:space="preserve"> platnost testovacího procesu a nálezy prvoinstančního soudu. Odvolací soud odmítl všechny argumenty předložené sportovkyní N a odvolání zamítnul. Potvrdil trest čtyř let </w:t>
      </w:r>
      <w:r w:rsidR="001831C9">
        <w:rPr>
          <w:lang w:val="cs-CZ"/>
        </w:rPr>
        <w:t>zákazu činnosti</w:t>
      </w:r>
      <w:r w:rsidRPr="001E596F">
        <w:rPr>
          <w:lang w:val="cs-CZ"/>
        </w:rPr>
        <w:t xml:space="preserve">. </w:t>
      </w:r>
    </w:p>
    <w:p w:rsidR="000A3D6C" w:rsidRPr="001E596F" w:rsidRDefault="000A3D6C">
      <w:pPr>
        <w:pStyle w:val="Zkladntext"/>
        <w:rPr>
          <w:sz w:val="26"/>
          <w:lang w:val="cs-CZ"/>
        </w:rPr>
      </w:pPr>
    </w:p>
    <w:p w:rsidR="000A3D6C" w:rsidRPr="001E596F" w:rsidRDefault="000A3D6C">
      <w:pPr>
        <w:pStyle w:val="Zkladntext"/>
        <w:rPr>
          <w:sz w:val="26"/>
          <w:lang w:val="cs-CZ"/>
        </w:rPr>
      </w:pPr>
    </w:p>
    <w:p w:rsidR="000A3D6C" w:rsidRPr="001E596F" w:rsidRDefault="000A3D6C">
      <w:pPr>
        <w:pStyle w:val="Zkladntext"/>
        <w:spacing w:before="5"/>
        <w:rPr>
          <w:sz w:val="20"/>
          <w:lang w:val="cs-CZ"/>
        </w:rPr>
      </w:pPr>
    </w:p>
    <w:p w:rsidR="000A3D6C" w:rsidRPr="001E596F" w:rsidRDefault="00221AF8">
      <w:pPr>
        <w:pStyle w:val="Nadpis1"/>
        <w:spacing w:before="1"/>
        <w:rPr>
          <w:lang w:val="cs-CZ"/>
        </w:rPr>
      </w:pPr>
      <w:r w:rsidRPr="001E596F">
        <w:rPr>
          <w:lang w:val="cs-CZ"/>
        </w:rPr>
        <w:t xml:space="preserve">Kontext </w:t>
      </w:r>
    </w:p>
    <w:p w:rsidR="000A3D6C" w:rsidRPr="001E596F" w:rsidRDefault="000A3D6C">
      <w:pPr>
        <w:pStyle w:val="Zkladntext"/>
        <w:spacing w:before="8"/>
        <w:rPr>
          <w:b/>
          <w:sz w:val="30"/>
          <w:lang w:val="cs-CZ"/>
        </w:rPr>
      </w:pPr>
    </w:p>
    <w:p w:rsidR="00AC54C4" w:rsidRPr="001E596F" w:rsidRDefault="00221AF8" w:rsidP="00AC54C4">
      <w:pPr>
        <w:pStyle w:val="Zkladntext"/>
        <w:spacing w:line="360" w:lineRule="auto"/>
        <w:ind w:left="120" w:right="113"/>
        <w:jc w:val="both"/>
        <w:rPr>
          <w:lang w:val="cs-CZ"/>
        </w:rPr>
      </w:pPr>
      <w:r w:rsidRPr="001E596F">
        <w:rPr>
          <w:lang w:val="cs-CZ"/>
        </w:rPr>
        <w:t xml:space="preserve">Sportovkyně N, sprinterka, byla obviněna z porušení dopingových pravidel IAAF 32.2(a) a 32.2(b) ve věci přítomnosti a užívání </w:t>
      </w:r>
      <w:r w:rsidR="001831C9">
        <w:rPr>
          <w:lang w:val="cs-CZ"/>
        </w:rPr>
        <w:t xml:space="preserve">zakázaných látek </w:t>
      </w:r>
      <w:r w:rsidRPr="001E596F">
        <w:rPr>
          <w:lang w:val="cs-CZ"/>
        </w:rPr>
        <w:t xml:space="preserve">poté, co </w:t>
      </w:r>
      <w:r w:rsidR="001831C9" w:rsidRPr="001E596F">
        <w:rPr>
          <w:lang w:val="cs-CZ"/>
        </w:rPr>
        <w:t xml:space="preserve">měla pozitivní laboratorní nález na </w:t>
      </w:r>
      <w:r w:rsidRPr="001E596F">
        <w:rPr>
          <w:lang w:val="cs-CZ"/>
        </w:rPr>
        <w:t xml:space="preserve">přítomnost testosteronu a </w:t>
      </w:r>
      <w:proofErr w:type="spellStart"/>
      <w:r w:rsidRPr="001E596F">
        <w:rPr>
          <w:lang w:val="cs-CZ"/>
        </w:rPr>
        <w:t>clenbuterolu</w:t>
      </w:r>
      <w:proofErr w:type="spellEnd"/>
      <w:r w:rsidRPr="001E596F">
        <w:rPr>
          <w:lang w:val="cs-CZ"/>
        </w:rPr>
        <w:t>. Sportovkyně N obvinění odmítla a uvedla, že jelikož sama o sobě ví, že je nevinná, musel kontaminaci vzorku způsobit někdo jiný.</w:t>
      </w:r>
      <w:r w:rsidR="00AC54C4" w:rsidRPr="001E596F">
        <w:rPr>
          <w:lang w:val="cs-CZ"/>
        </w:rPr>
        <w:t xml:space="preserve"> Sportovkyně N tvrdila, že </w:t>
      </w:r>
      <w:r w:rsidR="001831C9" w:rsidRPr="005B2871">
        <w:rPr>
          <w:lang w:val="cs-CZ"/>
        </w:rPr>
        <w:t>při testování</w:t>
      </w:r>
      <w:r w:rsidR="001831C9" w:rsidRPr="001831C9">
        <w:rPr>
          <w:lang w:val="cs-CZ"/>
        </w:rPr>
        <w:t xml:space="preserve"> </w:t>
      </w:r>
      <w:r w:rsidR="00AC54C4" w:rsidRPr="001E596F">
        <w:rPr>
          <w:lang w:val="cs-CZ"/>
        </w:rPr>
        <w:t>došlo k několika odchylkám od uznávaných postupů, že vzorek mohla nějakým způsobem kontaminovat (neidentifikovaná) žárlivá soupeřka</w:t>
      </w:r>
      <w:r w:rsidR="001831C9">
        <w:rPr>
          <w:lang w:val="cs-CZ"/>
        </w:rPr>
        <w:t>,</w:t>
      </w:r>
      <w:r w:rsidR="00AC54C4" w:rsidRPr="001E596F">
        <w:rPr>
          <w:lang w:val="cs-CZ"/>
        </w:rPr>
        <w:t xml:space="preserve"> a/nebo že mohlo dojít k záměrné nebo nedbalostní kontaminaci v průběhu dopingové kontroly. </w:t>
      </w:r>
    </w:p>
    <w:p w:rsidR="00AC54C4" w:rsidRPr="001E596F" w:rsidRDefault="00AC54C4" w:rsidP="00AC54C4">
      <w:pPr>
        <w:pStyle w:val="Zkladntext"/>
        <w:spacing w:line="360" w:lineRule="auto"/>
        <w:ind w:left="120" w:right="113"/>
        <w:jc w:val="both"/>
        <w:rPr>
          <w:lang w:val="cs-CZ"/>
        </w:rPr>
      </w:pPr>
    </w:p>
    <w:p w:rsidR="00AC54C4" w:rsidRPr="001E596F" w:rsidRDefault="001831C9" w:rsidP="001E596F">
      <w:pPr>
        <w:pStyle w:val="Zkladntext"/>
        <w:spacing w:line="360" w:lineRule="auto"/>
        <w:ind w:left="120" w:right="113"/>
        <w:jc w:val="both"/>
        <w:rPr>
          <w:lang w:val="cs-CZ"/>
        </w:rPr>
      </w:pPr>
      <w:r>
        <w:rPr>
          <w:lang w:val="cs-CZ"/>
        </w:rPr>
        <w:lastRenderedPageBreak/>
        <w:t>Prvoinstanční s</w:t>
      </w:r>
      <w:r w:rsidR="00AC54C4" w:rsidRPr="001E596F">
        <w:rPr>
          <w:lang w:val="cs-CZ"/>
        </w:rPr>
        <w:t>oud odmítl tvrzení sportovkyně N a došel k závěru, že v tomto případě platí přitěžující okolnosti, konkrétně že minimálně jedn</w:t>
      </w:r>
      <w:r>
        <w:rPr>
          <w:lang w:val="cs-CZ"/>
        </w:rPr>
        <w:t>a</w:t>
      </w:r>
      <w:r w:rsidR="00AC54C4" w:rsidRPr="001E596F">
        <w:rPr>
          <w:lang w:val="cs-CZ"/>
        </w:rPr>
        <w:t xml:space="preserve"> ze zakázaných látek musela </w:t>
      </w:r>
      <w:r>
        <w:rPr>
          <w:lang w:val="cs-CZ"/>
        </w:rPr>
        <w:t>být užívána</w:t>
      </w:r>
      <w:r w:rsidR="00AC54C4" w:rsidRPr="001E596F">
        <w:rPr>
          <w:lang w:val="cs-CZ"/>
        </w:rPr>
        <w:t xml:space="preserve"> opakovaně</w:t>
      </w:r>
      <w:r>
        <w:rPr>
          <w:lang w:val="cs-CZ"/>
        </w:rPr>
        <w:t>,</w:t>
      </w:r>
      <w:r w:rsidR="00AC54C4" w:rsidRPr="001E596F">
        <w:rPr>
          <w:lang w:val="cs-CZ"/>
        </w:rPr>
        <w:t xml:space="preserve"> a že sportovkyně N přišla se závažnými obviněními, aby vinu přenesla na jiné osoby, jež se ukázala být nepravdivá. Soud stanovil trest </w:t>
      </w:r>
      <w:r>
        <w:rPr>
          <w:lang w:val="cs-CZ"/>
        </w:rPr>
        <w:t xml:space="preserve">zákazu činnosti na </w:t>
      </w:r>
      <w:r w:rsidR="00AC54C4" w:rsidRPr="001E596F">
        <w:rPr>
          <w:lang w:val="cs-CZ"/>
        </w:rPr>
        <w:t>období čtyř let.</w:t>
      </w:r>
    </w:p>
    <w:p w:rsidR="000A3D6C" w:rsidRPr="001E596F" w:rsidRDefault="000A3D6C">
      <w:pPr>
        <w:pStyle w:val="Zkladntext"/>
        <w:rPr>
          <w:sz w:val="26"/>
          <w:lang w:val="cs-CZ"/>
        </w:rPr>
      </w:pPr>
    </w:p>
    <w:p w:rsidR="000A3D6C" w:rsidRPr="001E596F" w:rsidRDefault="000A3D6C">
      <w:pPr>
        <w:pStyle w:val="Zkladntext"/>
        <w:rPr>
          <w:sz w:val="26"/>
          <w:lang w:val="cs-CZ"/>
        </w:rPr>
      </w:pPr>
    </w:p>
    <w:p w:rsidR="000A3D6C" w:rsidRPr="001E596F" w:rsidRDefault="000A3D6C">
      <w:pPr>
        <w:pStyle w:val="Zkladntext"/>
        <w:spacing w:before="7"/>
        <w:rPr>
          <w:sz w:val="20"/>
          <w:lang w:val="cs-CZ"/>
        </w:rPr>
      </w:pPr>
    </w:p>
    <w:p w:rsidR="000A3D6C" w:rsidRPr="001E596F" w:rsidRDefault="005B4D00">
      <w:pPr>
        <w:pStyle w:val="Nadpis1"/>
        <w:rPr>
          <w:lang w:val="cs-CZ"/>
        </w:rPr>
      </w:pPr>
      <w:r w:rsidRPr="001E596F">
        <w:rPr>
          <w:lang w:val="cs-CZ"/>
        </w:rPr>
        <w:t xml:space="preserve">Zdůvodnění a rozhodnutí soudu </w:t>
      </w:r>
    </w:p>
    <w:p w:rsidR="000A3D6C" w:rsidRPr="001E596F" w:rsidRDefault="000A3D6C">
      <w:pPr>
        <w:pStyle w:val="Zkladntext"/>
        <w:spacing w:before="9"/>
        <w:rPr>
          <w:b/>
          <w:sz w:val="30"/>
          <w:lang w:val="cs-CZ"/>
        </w:rPr>
      </w:pPr>
    </w:p>
    <w:p w:rsidR="000A3D6C" w:rsidRPr="001E596F" w:rsidRDefault="00F40E70">
      <w:pPr>
        <w:pStyle w:val="Zkladntext"/>
        <w:spacing w:line="360" w:lineRule="auto"/>
        <w:ind w:left="119" w:right="117"/>
        <w:jc w:val="both"/>
        <w:rPr>
          <w:lang w:val="cs-CZ"/>
        </w:rPr>
      </w:pPr>
      <w:r w:rsidRPr="001E596F">
        <w:rPr>
          <w:lang w:val="cs-CZ"/>
        </w:rPr>
        <w:t xml:space="preserve">Sportovkyně N v textu odvolání argumentovala, že prvoinstanční soud některé aspekty špatně pochopil, došel k nesprávným závěrům a některým důkazům přikládal nepřiměřenou váhu. Odvolací soud </w:t>
      </w:r>
      <w:r w:rsidR="001831C9">
        <w:rPr>
          <w:lang w:val="cs-CZ"/>
        </w:rPr>
        <w:t>stanovil</w:t>
      </w:r>
      <w:r w:rsidRPr="001E596F">
        <w:rPr>
          <w:lang w:val="cs-CZ"/>
        </w:rPr>
        <w:t xml:space="preserve"> datum, do kterého má každá ze stran předložit svá podání a důkazy. Sportovkyně N do stanoveného data nepředložila žádné podání, ale den před odvolacím slyšením předložila nové důvody a důkazy k odvolání, a to ve formě různých tv</w:t>
      </w:r>
      <w:r w:rsidR="001831C9">
        <w:rPr>
          <w:lang w:val="cs-CZ"/>
        </w:rPr>
        <w:t>r</w:t>
      </w:r>
      <w:r w:rsidRPr="001E596F">
        <w:rPr>
          <w:lang w:val="cs-CZ"/>
        </w:rPr>
        <w:t xml:space="preserve">zení ohledně platnosti testovacího procesu a </w:t>
      </w:r>
      <w:r w:rsidR="001831C9">
        <w:rPr>
          <w:lang w:val="cs-CZ"/>
        </w:rPr>
        <w:t>nálezů</w:t>
      </w:r>
      <w:r w:rsidRPr="001E596F">
        <w:rPr>
          <w:lang w:val="cs-CZ"/>
        </w:rPr>
        <w:t xml:space="preserve"> prvoinstančního soudu. </w:t>
      </w:r>
    </w:p>
    <w:p w:rsidR="000A3D6C" w:rsidRPr="001E596F" w:rsidRDefault="000A3D6C">
      <w:pPr>
        <w:pStyle w:val="Zkladntext"/>
        <w:spacing w:before="9"/>
        <w:rPr>
          <w:sz w:val="19"/>
          <w:lang w:val="cs-CZ"/>
        </w:rPr>
      </w:pPr>
    </w:p>
    <w:p w:rsidR="000A3D6C" w:rsidRPr="001E596F" w:rsidRDefault="00F40E70">
      <w:pPr>
        <w:pStyle w:val="Zkladntext"/>
        <w:spacing w:line="360" w:lineRule="auto"/>
        <w:ind w:left="119" w:right="115"/>
        <w:jc w:val="both"/>
        <w:rPr>
          <w:lang w:val="cs-CZ"/>
        </w:rPr>
      </w:pPr>
      <w:r w:rsidRPr="001E596F">
        <w:rPr>
          <w:lang w:val="cs-CZ"/>
        </w:rPr>
        <w:t xml:space="preserve">Odvolací soud odmítl všechny argumenty přeložené sportovkyní N. Odvolací soud </w:t>
      </w:r>
      <w:r w:rsidR="001831C9">
        <w:rPr>
          <w:lang w:val="cs-CZ"/>
        </w:rPr>
        <w:t>došel k závěru</w:t>
      </w:r>
      <w:r w:rsidRPr="001E596F">
        <w:rPr>
          <w:lang w:val="cs-CZ"/>
        </w:rPr>
        <w:t xml:space="preserve">, že sportovkyně N </w:t>
      </w:r>
      <w:r w:rsidR="001831C9">
        <w:rPr>
          <w:lang w:val="cs-CZ"/>
        </w:rPr>
        <w:t>se chová</w:t>
      </w:r>
      <w:r w:rsidRPr="001E596F">
        <w:rPr>
          <w:lang w:val="cs-CZ"/>
        </w:rPr>
        <w:t xml:space="preserve"> </w:t>
      </w:r>
      <w:r w:rsidR="00C71EF1" w:rsidRPr="001E596F">
        <w:rPr>
          <w:lang w:val="cs-CZ"/>
        </w:rPr>
        <w:t>oportunistická</w:t>
      </w:r>
      <w:r w:rsidR="001831C9">
        <w:rPr>
          <w:lang w:val="cs-CZ"/>
        </w:rPr>
        <w:t xml:space="preserve"> a </w:t>
      </w:r>
      <w:r w:rsidR="00C71EF1" w:rsidRPr="001E596F">
        <w:rPr>
          <w:lang w:val="cs-CZ"/>
        </w:rPr>
        <w:t>nekonzistentn</w:t>
      </w:r>
      <w:r w:rsidR="001831C9">
        <w:rPr>
          <w:lang w:val="cs-CZ"/>
        </w:rPr>
        <w:t>ě a je</w:t>
      </w:r>
      <w:r w:rsidR="00C71EF1" w:rsidRPr="001E596F">
        <w:rPr>
          <w:lang w:val="cs-CZ"/>
        </w:rPr>
        <w:t xml:space="preserve"> ochotná použít jakýkoliv argument, jež by mohl vést k zamítnutí </w:t>
      </w:r>
      <w:r w:rsidR="001831C9">
        <w:rPr>
          <w:lang w:val="cs-CZ"/>
        </w:rPr>
        <w:t xml:space="preserve">vůči ní vznesených </w:t>
      </w:r>
      <w:r w:rsidR="00C71EF1" w:rsidRPr="001E596F">
        <w:rPr>
          <w:lang w:val="cs-CZ"/>
        </w:rPr>
        <w:t>obvinění</w:t>
      </w:r>
      <w:r w:rsidR="001831C9">
        <w:rPr>
          <w:lang w:val="cs-CZ"/>
        </w:rPr>
        <w:t>.</w:t>
      </w:r>
      <w:r w:rsidR="00C71EF1" w:rsidRPr="001E596F">
        <w:rPr>
          <w:lang w:val="cs-CZ"/>
        </w:rPr>
        <w:t xml:space="preserve"> Odvolání bylo zamítnuto. </w:t>
      </w:r>
    </w:p>
    <w:p w:rsidR="000A3D6C" w:rsidRPr="001E596F" w:rsidRDefault="000A3D6C">
      <w:pPr>
        <w:pStyle w:val="Zkladntext"/>
        <w:rPr>
          <w:sz w:val="26"/>
          <w:lang w:val="cs-CZ"/>
        </w:rPr>
      </w:pPr>
    </w:p>
    <w:p w:rsidR="000A3D6C" w:rsidRPr="001E596F" w:rsidRDefault="000A3D6C">
      <w:pPr>
        <w:pStyle w:val="Zkladntext"/>
        <w:rPr>
          <w:sz w:val="26"/>
          <w:lang w:val="cs-CZ"/>
        </w:rPr>
      </w:pPr>
    </w:p>
    <w:p w:rsidR="000A3D6C" w:rsidRPr="001E596F" w:rsidRDefault="000A3D6C">
      <w:pPr>
        <w:pStyle w:val="Zkladntext"/>
        <w:spacing w:before="4"/>
        <w:rPr>
          <w:sz w:val="20"/>
          <w:lang w:val="cs-CZ"/>
        </w:rPr>
      </w:pPr>
    </w:p>
    <w:p w:rsidR="000A3D6C" w:rsidRPr="001E596F" w:rsidRDefault="00C71EF1">
      <w:pPr>
        <w:pStyle w:val="Nadpis1"/>
        <w:ind w:left="119"/>
        <w:rPr>
          <w:lang w:val="cs-CZ"/>
        </w:rPr>
      </w:pPr>
      <w:r w:rsidRPr="001E596F">
        <w:rPr>
          <w:lang w:val="cs-CZ"/>
        </w:rPr>
        <w:t xml:space="preserve">Poučení </w:t>
      </w:r>
    </w:p>
    <w:p w:rsidR="000A3D6C" w:rsidRPr="001E596F" w:rsidRDefault="000A3D6C">
      <w:pPr>
        <w:pStyle w:val="Zkladntext"/>
        <w:spacing w:before="9"/>
        <w:rPr>
          <w:b/>
          <w:sz w:val="30"/>
          <w:lang w:val="cs-CZ"/>
        </w:rPr>
      </w:pPr>
    </w:p>
    <w:p w:rsidR="000A3D6C" w:rsidRPr="001E596F" w:rsidRDefault="00C71EF1">
      <w:pPr>
        <w:pStyle w:val="Odstavecseseznamem"/>
        <w:numPr>
          <w:ilvl w:val="0"/>
          <w:numId w:val="1"/>
        </w:numPr>
        <w:tabs>
          <w:tab w:val="left" w:pos="840"/>
        </w:tabs>
        <w:spacing w:line="357" w:lineRule="auto"/>
        <w:ind w:right="119" w:hanging="360"/>
        <w:rPr>
          <w:lang w:val="cs-CZ"/>
        </w:rPr>
      </w:pPr>
      <w:r w:rsidRPr="001E596F">
        <w:rPr>
          <w:lang w:val="cs-CZ"/>
        </w:rPr>
        <w:t xml:space="preserve">Odvolání zaměřená na zpochybnění integrity testovacího procesu nastavují sportovcům vysokou laťku, kterou je nutné překonat. </w:t>
      </w:r>
    </w:p>
    <w:p w:rsidR="000A3D6C" w:rsidRPr="001E596F" w:rsidRDefault="000A3D6C">
      <w:pPr>
        <w:pStyle w:val="Zkladntext"/>
        <w:spacing w:before="4"/>
        <w:rPr>
          <w:sz w:val="33"/>
          <w:lang w:val="cs-CZ"/>
        </w:rPr>
      </w:pPr>
    </w:p>
    <w:p w:rsidR="000A3D6C" w:rsidRPr="001E596F" w:rsidRDefault="00F2426B">
      <w:pPr>
        <w:pStyle w:val="Odstavecseseznamem"/>
        <w:numPr>
          <w:ilvl w:val="0"/>
          <w:numId w:val="1"/>
        </w:numPr>
        <w:tabs>
          <w:tab w:val="left" w:pos="841"/>
        </w:tabs>
        <w:spacing w:line="357" w:lineRule="auto"/>
        <w:ind w:left="840"/>
        <w:rPr>
          <w:lang w:val="cs-CZ"/>
        </w:rPr>
      </w:pPr>
      <w:r w:rsidRPr="00FC31F7">
        <w:rPr>
          <w:highlight w:val="yellow"/>
          <w:lang w:val="cs-CZ"/>
        </w:rPr>
        <w:t>V</w:t>
      </w:r>
      <w:r w:rsidR="00C71EF1" w:rsidRPr="00FC31F7">
        <w:rPr>
          <w:highlight w:val="yellow"/>
          <w:lang w:val="cs-CZ"/>
        </w:rPr>
        <w:t xml:space="preserve"> případech, kdy se sportovec pokusí vysvětlit obvinění z</w:t>
      </w:r>
      <w:r w:rsidRPr="00FC31F7">
        <w:rPr>
          <w:highlight w:val="yellow"/>
          <w:lang w:val="cs-CZ"/>
        </w:rPr>
        <w:t> </w:t>
      </w:r>
      <w:r w:rsidR="00C71EF1" w:rsidRPr="00FC31F7">
        <w:rPr>
          <w:highlight w:val="yellow"/>
          <w:lang w:val="cs-CZ"/>
        </w:rPr>
        <w:t>doping</w:t>
      </w:r>
      <w:r w:rsidRPr="00FC31F7">
        <w:rPr>
          <w:highlight w:val="yellow"/>
          <w:lang w:val="cs-CZ"/>
        </w:rPr>
        <w:t xml:space="preserve">u obviňováním ostatních z nepřístojného jednání, </w:t>
      </w:r>
      <w:r w:rsidR="00C71EF1" w:rsidRPr="00FC31F7">
        <w:rPr>
          <w:highlight w:val="yellow"/>
          <w:lang w:val="cs-CZ"/>
        </w:rPr>
        <w:t>aniž by předložil důkazy podporující takové tvrzení</w:t>
      </w:r>
      <w:r w:rsidRPr="00FC31F7">
        <w:rPr>
          <w:highlight w:val="yellow"/>
          <w:lang w:val="cs-CZ"/>
        </w:rPr>
        <w:t>, mohou soudy shledat, že platí přitěžující okolnosti</w:t>
      </w:r>
      <w:bookmarkStart w:id="0" w:name="_GoBack"/>
      <w:bookmarkEnd w:id="0"/>
      <w:r w:rsidR="00C71EF1" w:rsidRPr="001E596F">
        <w:rPr>
          <w:lang w:val="cs-CZ"/>
        </w:rPr>
        <w:t xml:space="preserve">. </w:t>
      </w:r>
    </w:p>
    <w:sectPr w:rsidR="000A3D6C" w:rsidRPr="001E596F">
      <w:pgSz w:w="12240" w:h="15840"/>
      <w:pgMar w:top="13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072D"/>
    <w:multiLevelType w:val="hybridMultilevel"/>
    <w:tmpl w:val="F7BCA9B2"/>
    <w:lvl w:ilvl="0" w:tplc="A20C3EE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39C3AAC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5A34E3F0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F8E8836E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9ABE0A7E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CA18AD68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22FEE986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7244FBA2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24D8F448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C"/>
    <w:rsid w:val="000A3D6C"/>
    <w:rsid w:val="001831C9"/>
    <w:rsid w:val="001E596F"/>
    <w:rsid w:val="00221AF8"/>
    <w:rsid w:val="005B4D00"/>
    <w:rsid w:val="00A90D82"/>
    <w:rsid w:val="00AC54C4"/>
    <w:rsid w:val="00C71EF1"/>
    <w:rsid w:val="00F2426B"/>
    <w:rsid w:val="00F40E70"/>
    <w:rsid w:val="00F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99AE6-7C16-4363-A827-97A13038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eastAsia="Verdana" w:hAnsi="Verdana" w:cs="Verdana"/>
      <w:lang w:bidi="en-US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9" w:right="118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21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AF8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 Senga</dc:creator>
  <cp:lastModifiedBy>Jiří Mališ</cp:lastModifiedBy>
  <cp:revision>7</cp:revision>
  <dcterms:created xsi:type="dcterms:W3CDTF">2018-10-24T09:26:00Z</dcterms:created>
  <dcterms:modified xsi:type="dcterms:W3CDTF">2019-02-03T09:14:00Z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2018-10-08T00:00:00Z</vt:filetime>
  </property>
</Properties>
</file>